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DD734" w14:textId="77777777" w:rsidR="00F340B8" w:rsidRDefault="00F340B8">
      <w:pPr>
        <w:ind w:left="720"/>
        <w:rPr>
          <w:rFonts w:asciiTheme="minorHAnsi" w:hAnsiTheme="minorHAnsi" w:cs="Arial"/>
          <w:b/>
          <w:sz w:val="22"/>
          <w:lang w:val="cy-GB"/>
        </w:rPr>
      </w:pPr>
    </w:p>
    <w:p w14:paraId="07100AE6" w14:textId="77777777" w:rsidR="00F340B8" w:rsidRPr="00F340B8" w:rsidRDefault="00F340B8" w:rsidP="00F340B8">
      <w:pPr>
        <w:suppressAutoHyphens w:val="0"/>
        <w:rPr>
          <w:rFonts w:asciiTheme="minorHAnsi" w:hAnsiTheme="minorHAnsi" w:cs="Arial"/>
          <w:b/>
          <w:i/>
          <w:sz w:val="32"/>
          <w:szCs w:val="32"/>
          <w:lang w:val="cy-GB"/>
        </w:rPr>
      </w:pPr>
      <w:r w:rsidRPr="00F340B8">
        <w:rPr>
          <w:rFonts w:asciiTheme="minorHAnsi" w:hAnsiTheme="minorHAnsi" w:cs="Arial"/>
          <w:b/>
          <w:i/>
          <w:sz w:val="32"/>
          <w:szCs w:val="32"/>
          <w:lang w:val="cy-GB"/>
        </w:rPr>
        <w:t>Polisi Dioge</w:t>
      </w:r>
      <w:r w:rsidR="003407C8">
        <w:rPr>
          <w:rFonts w:asciiTheme="minorHAnsi" w:hAnsiTheme="minorHAnsi" w:cs="Arial"/>
          <w:b/>
          <w:i/>
          <w:sz w:val="32"/>
          <w:szCs w:val="32"/>
          <w:lang w:val="cy-GB"/>
        </w:rPr>
        <w:t>l</w:t>
      </w:r>
      <w:r w:rsidRPr="00F340B8">
        <w:rPr>
          <w:rFonts w:asciiTheme="minorHAnsi" w:hAnsiTheme="minorHAnsi" w:cs="Arial"/>
          <w:b/>
          <w:i/>
          <w:sz w:val="32"/>
          <w:szCs w:val="32"/>
          <w:lang w:val="cy-GB"/>
        </w:rPr>
        <w:t>u Data</w:t>
      </w:r>
    </w:p>
    <w:p w14:paraId="0D7EC95D" w14:textId="77777777" w:rsidR="00F340B8" w:rsidRPr="00F340B8" w:rsidRDefault="00F340B8" w:rsidP="00F340B8">
      <w:pPr>
        <w:suppressAutoHyphens w:val="0"/>
        <w:rPr>
          <w:rFonts w:asciiTheme="minorHAnsi" w:hAnsiTheme="minorHAnsi" w:cs="Arial"/>
          <w:b/>
          <w:i/>
          <w:sz w:val="32"/>
          <w:szCs w:val="32"/>
          <w:lang w:val="cy-GB"/>
        </w:rPr>
      </w:pPr>
    </w:p>
    <w:p w14:paraId="53FFA3EA" w14:textId="77777777" w:rsidR="00F340B8" w:rsidRDefault="00F340B8" w:rsidP="00F340B8">
      <w:pPr>
        <w:suppressAutoHyphens w:val="0"/>
        <w:rPr>
          <w:rFonts w:asciiTheme="minorHAnsi" w:hAnsiTheme="minorHAnsi" w:cs="Arial"/>
          <w:sz w:val="22"/>
          <w:lang w:val="cy-GB"/>
        </w:rPr>
      </w:pPr>
      <w:r w:rsidRPr="00F340B8">
        <w:rPr>
          <w:rFonts w:asciiTheme="minorHAnsi" w:hAnsiTheme="minorHAnsi" w:cs="Arial"/>
          <w:b/>
          <w:i/>
          <w:sz w:val="32"/>
          <w:szCs w:val="32"/>
          <w:lang w:val="cy-GB"/>
        </w:rPr>
        <w:t>Rheoliad Diogelu Data Cyffredinol (GDPR) a Deddf Diogelu Data 2018</w:t>
      </w:r>
    </w:p>
    <w:p w14:paraId="11402B84" w14:textId="77777777" w:rsidR="00F340B8" w:rsidRDefault="00F340B8" w:rsidP="00F340B8">
      <w:pPr>
        <w:suppressAutoHyphens w:val="0"/>
        <w:rPr>
          <w:rFonts w:asciiTheme="minorHAnsi" w:hAnsiTheme="minorHAnsi" w:cs="Arial"/>
          <w:sz w:val="22"/>
          <w:lang w:val="cy-GB"/>
        </w:rPr>
      </w:pPr>
    </w:p>
    <w:p w14:paraId="65D222D2" w14:textId="77777777" w:rsidR="00F340B8" w:rsidRDefault="00F340B8" w:rsidP="00F340B8">
      <w:pPr>
        <w:suppressAutoHyphens w:val="0"/>
        <w:rPr>
          <w:rFonts w:asciiTheme="minorHAnsi" w:hAnsiTheme="minorHAnsi" w:cs="Arial"/>
          <w:b/>
          <w:sz w:val="22"/>
          <w:lang w:val="cy-GB"/>
        </w:rPr>
      </w:pPr>
    </w:p>
    <w:sdt>
      <w:sdtPr>
        <w:rPr>
          <w:rFonts w:asciiTheme="minorHAnsi" w:hAnsiTheme="minorHAnsi" w:cs="Arial"/>
          <w:b/>
          <w:i/>
          <w:sz w:val="22"/>
          <w:lang w:val="cy-GB"/>
        </w:rPr>
        <w:alias w:val="Enw Ysgol"/>
        <w:tag w:val="EnwYsgol"/>
        <w:id w:val="-722445895"/>
        <w:placeholder>
          <w:docPart w:val="72F9B318109E45C29D300AE07804CA2C"/>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2BEAC366" w14:textId="4ED826BC" w:rsidR="00137A57" w:rsidRDefault="006529BC" w:rsidP="00137A57">
          <w:pPr>
            <w:suppressAutoHyphens w:val="0"/>
            <w:rPr>
              <w:rFonts w:asciiTheme="minorHAnsi" w:hAnsiTheme="minorHAnsi" w:cs="Arial"/>
              <w:b/>
              <w:i/>
              <w:sz w:val="22"/>
              <w:lang w:val="cy-GB"/>
            </w:rPr>
          </w:pPr>
          <w:r>
            <w:rPr>
              <w:rFonts w:asciiTheme="minorHAnsi" w:hAnsiTheme="minorHAnsi" w:cs="Arial"/>
              <w:b/>
              <w:i/>
              <w:sz w:val="22"/>
              <w:lang w:val="cy-GB"/>
            </w:rPr>
            <w:t xml:space="preserve">Ffederasiwn </w:t>
          </w:r>
          <w:r w:rsidR="00F238F4">
            <w:rPr>
              <w:rFonts w:asciiTheme="minorHAnsi" w:hAnsiTheme="minorHAnsi" w:cs="Arial"/>
              <w:b/>
              <w:i/>
              <w:sz w:val="22"/>
              <w:lang w:val="cy-GB"/>
            </w:rPr>
            <w:t>Ysgol Dyffryn Dulas Corris</w:t>
          </w:r>
          <w:r>
            <w:rPr>
              <w:rFonts w:asciiTheme="minorHAnsi" w:hAnsiTheme="minorHAnsi" w:cs="Arial"/>
              <w:b/>
              <w:i/>
              <w:sz w:val="22"/>
              <w:lang w:val="cy-GB"/>
            </w:rPr>
            <w:t xml:space="preserve"> ac Ysgol Pennal</w:t>
          </w:r>
        </w:p>
      </w:sdtContent>
    </w:sdt>
    <w:p w14:paraId="6856FBC4" w14:textId="77777777" w:rsidR="00137A57" w:rsidRDefault="00137A57" w:rsidP="00137A57">
      <w:pPr>
        <w:suppressAutoHyphens w:val="0"/>
        <w:rPr>
          <w:rFonts w:asciiTheme="minorHAnsi" w:hAnsiTheme="minorHAnsi" w:cs="Arial"/>
          <w:b/>
          <w:i/>
          <w:sz w:val="22"/>
          <w:lang w:val="cy-GB"/>
        </w:rPr>
      </w:pPr>
    </w:p>
    <w:p w14:paraId="6C0574A1" w14:textId="70145282" w:rsidR="00137A57" w:rsidRDefault="005D1576" w:rsidP="006529BC">
      <w:pPr>
        <w:tabs>
          <w:tab w:val="left" w:pos="6840"/>
        </w:tabs>
        <w:suppressAutoHyphens w:val="0"/>
        <w:rPr>
          <w:rFonts w:asciiTheme="minorHAnsi" w:hAnsiTheme="minorHAnsi" w:cs="Arial"/>
          <w:b/>
          <w:i/>
          <w:sz w:val="22"/>
          <w:lang w:val="cy-GB"/>
        </w:rPr>
      </w:pPr>
      <w:sdt>
        <w:sdtPr>
          <w:rPr>
            <w:rFonts w:asciiTheme="minorHAnsi" w:hAnsiTheme="minorHAnsi" w:cs="Arial"/>
            <w:b/>
            <w:i/>
            <w:sz w:val="22"/>
            <w:lang w:val="cy-GB"/>
          </w:rPr>
          <w:id w:val="1293637990"/>
          <w:picture/>
        </w:sdtPr>
        <w:sdtEndPr/>
        <w:sdtContent>
          <w:r w:rsidR="00137A57">
            <w:rPr>
              <w:rFonts w:asciiTheme="minorHAnsi" w:hAnsiTheme="minorHAnsi" w:cs="Arial"/>
              <w:b/>
              <w:i/>
              <w:noProof/>
              <w:sz w:val="22"/>
              <w:lang w:eastAsia="en-GB"/>
            </w:rPr>
            <w:drawing>
              <wp:inline distT="0" distB="0" distL="0" distR="0" wp14:anchorId="42A415F2" wp14:editId="190B3B99">
                <wp:extent cx="1908175" cy="18545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bookmarkStart w:id="0" w:name="_GoBack"/>
      <w:bookmarkEnd w:id="0"/>
      <w:r w:rsidR="006529BC">
        <w:rPr>
          <w:rFonts w:asciiTheme="minorHAnsi" w:hAnsiTheme="minorHAnsi" w:cs="Arial"/>
          <w:b/>
          <w:i/>
          <w:sz w:val="22"/>
          <w:lang w:val="cy-GB"/>
        </w:rPr>
        <w:tab/>
      </w:r>
      <w:r w:rsidR="006529BC">
        <w:rPr>
          <w:noProof/>
          <w:lang w:eastAsia="en-GB"/>
        </w:rPr>
        <w:drawing>
          <wp:inline distT="0" distB="0" distL="0" distR="0" wp14:anchorId="56AE37DE" wp14:editId="74A21630">
            <wp:extent cx="1908175" cy="1802130"/>
            <wp:effectExtent l="0" t="0" r="0" b="762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285829F1" w14:textId="77777777" w:rsidR="00137A57" w:rsidRPr="00F238F4" w:rsidRDefault="00137A57" w:rsidP="00137A57">
      <w:pPr>
        <w:suppressAutoHyphens w:val="0"/>
        <w:rPr>
          <w:rFonts w:asciiTheme="minorHAnsi" w:hAnsiTheme="minorHAnsi" w:cs="Arial"/>
          <w:i/>
          <w:color w:val="FFFFFF" w:themeColor="background1"/>
          <w:sz w:val="14"/>
          <w:lang w:val="cy-GB"/>
        </w:rPr>
      </w:pPr>
      <w:r w:rsidRPr="00F238F4">
        <w:rPr>
          <w:rFonts w:asciiTheme="minorHAnsi" w:hAnsiTheme="minorHAnsi" w:cs="Arial"/>
          <w:i/>
          <w:color w:val="FFFFFF" w:themeColor="background1"/>
          <w:sz w:val="14"/>
          <w:lang w:val="cy-GB"/>
        </w:rPr>
        <w:t>\\porthmewnol.gwynedd.llyw.cymru@ssl\safle\polisiau\LogoYsgolion\</w:t>
      </w:r>
    </w:p>
    <w:p w14:paraId="022ED700" w14:textId="77777777" w:rsidR="00F340B8" w:rsidRDefault="00F340B8" w:rsidP="00F340B8">
      <w:pPr>
        <w:suppressAutoHyphens w:val="0"/>
        <w:rPr>
          <w:rFonts w:asciiTheme="minorHAnsi" w:hAnsiTheme="minorHAnsi" w:cs="Arial"/>
          <w:b/>
          <w:sz w:val="22"/>
          <w:lang w:val="cy-GB"/>
        </w:rPr>
      </w:pPr>
    </w:p>
    <w:p w14:paraId="5D74B1DE"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1.</w:t>
      </w:r>
      <w:r w:rsidRPr="00D12E18">
        <w:rPr>
          <w:rFonts w:asciiTheme="minorHAnsi" w:hAnsiTheme="minorHAnsi" w:cs="Arial"/>
          <w:sz w:val="22"/>
          <w:lang w:val="cy-GB"/>
        </w:rPr>
        <w:tab/>
      </w:r>
      <w:hyperlink w:anchor="Cyflwyniad" w:history="1">
        <w:r w:rsidRPr="00AE48BC">
          <w:rPr>
            <w:rStyle w:val="Hyperddolen"/>
            <w:rFonts w:asciiTheme="minorHAnsi" w:hAnsiTheme="minorHAnsi" w:cs="Arial"/>
            <w:sz w:val="22"/>
            <w:lang w:val="cy-GB"/>
          </w:rPr>
          <w:t>Cyflwyniad</w:t>
        </w:r>
      </w:hyperlink>
    </w:p>
    <w:p w14:paraId="60D86976"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2.</w:t>
      </w:r>
      <w:r w:rsidRPr="00D12E18">
        <w:rPr>
          <w:rFonts w:asciiTheme="minorHAnsi" w:hAnsiTheme="minorHAnsi" w:cs="Arial"/>
          <w:sz w:val="22"/>
          <w:lang w:val="cy-GB"/>
        </w:rPr>
        <w:tab/>
      </w:r>
      <w:hyperlink w:anchor="Sgôp" w:history="1">
        <w:r w:rsidRPr="00AE48BC">
          <w:rPr>
            <w:rStyle w:val="Hyperddolen"/>
            <w:rFonts w:asciiTheme="minorHAnsi" w:hAnsiTheme="minorHAnsi" w:cs="Arial"/>
            <w:sz w:val="22"/>
            <w:lang w:val="cy-GB"/>
          </w:rPr>
          <w:t>Sgôp</w:t>
        </w:r>
      </w:hyperlink>
    </w:p>
    <w:p w14:paraId="6952CF92"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3.</w:t>
      </w:r>
      <w:r w:rsidRPr="00D12E18">
        <w:rPr>
          <w:rFonts w:asciiTheme="minorHAnsi" w:hAnsiTheme="minorHAnsi" w:cs="Arial"/>
          <w:sz w:val="22"/>
          <w:lang w:val="cy-GB"/>
        </w:rPr>
        <w:tab/>
      </w:r>
      <w:hyperlink w:anchor="Cyfrifoldebau" w:history="1">
        <w:r w:rsidRPr="00AE48BC">
          <w:rPr>
            <w:rStyle w:val="Hyperddolen"/>
            <w:rFonts w:asciiTheme="minorHAnsi" w:hAnsiTheme="minorHAnsi" w:cs="Arial"/>
            <w:sz w:val="22"/>
            <w:lang w:val="cy-GB"/>
          </w:rPr>
          <w:t>Cyfrifoldebau</w:t>
        </w:r>
      </w:hyperlink>
    </w:p>
    <w:p w14:paraId="28F20FF9"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4.</w:t>
      </w:r>
      <w:r w:rsidRPr="00D12E18">
        <w:rPr>
          <w:rFonts w:asciiTheme="minorHAnsi" w:hAnsiTheme="minorHAnsi" w:cs="Arial"/>
          <w:sz w:val="22"/>
          <w:lang w:val="cy-GB"/>
        </w:rPr>
        <w:tab/>
      </w:r>
      <w:hyperlink w:anchor="Gofynion" w:history="1">
        <w:r w:rsidRPr="00AE48BC">
          <w:rPr>
            <w:rStyle w:val="Hyperddolen"/>
            <w:rFonts w:asciiTheme="minorHAnsi" w:hAnsiTheme="minorHAnsi" w:cs="Arial"/>
            <w:sz w:val="22"/>
            <w:lang w:val="cy-GB"/>
          </w:rPr>
          <w:t>Y Gofynion</w:t>
        </w:r>
      </w:hyperlink>
    </w:p>
    <w:p w14:paraId="695B8791"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5.</w:t>
      </w:r>
      <w:r w:rsidRPr="00D12E18">
        <w:rPr>
          <w:rFonts w:asciiTheme="minorHAnsi" w:hAnsiTheme="minorHAnsi" w:cs="Arial"/>
          <w:sz w:val="22"/>
          <w:lang w:val="cy-GB"/>
        </w:rPr>
        <w:tab/>
      </w:r>
      <w:hyperlink w:anchor="ffi" w:history="1">
        <w:r w:rsidRPr="00AE48BC">
          <w:rPr>
            <w:rStyle w:val="Hyperddolen"/>
            <w:rFonts w:asciiTheme="minorHAnsi" w:hAnsiTheme="minorHAnsi" w:cs="Arial"/>
            <w:sz w:val="22"/>
            <w:lang w:val="cy-GB"/>
          </w:rPr>
          <w:t>Ffi flynyddol</w:t>
        </w:r>
      </w:hyperlink>
      <w:r w:rsidRPr="00D12E18">
        <w:rPr>
          <w:rFonts w:asciiTheme="minorHAnsi" w:hAnsiTheme="minorHAnsi" w:cs="Arial"/>
          <w:sz w:val="22"/>
          <w:lang w:val="cy-GB"/>
        </w:rPr>
        <w:t xml:space="preserve"> </w:t>
      </w:r>
    </w:p>
    <w:p w14:paraId="776CA3C8"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6.</w:t>
      </w:r>
      <w:r w:rsidRPr="00D12E18">
        <w:rPr>
          <w:rFonts w:asciiTheme="minorHAnsi" w:hAnsiTheme="minorHAnsi" w:cs="Arial"/>
          <w:sz w:val="22"/>
          <w:lang w:val="cy-GB"/>
        </w:rPr>
        <w:tab/>
      </w:r>
      <w:hyperlink w:anchor="preifatrwydd" w:history="1">
        <w:r w:rsidRPr="00AE48BC">
          <w:rPr>
            <w:rStyle w:val="Hyperddolen"/>
            <w:rFonts w:asciiTheme="minorHAnsi" w:hAnsiTheme="minorHAnsi" w:cs="Arial"/>
            <w:sz w:val="22"/>
            <w:lang w:val="cy-GB"/>
          </w:rPr>
          <w:t>Hysbysiadau Preifatrwydd</w:t>
        </w:r>
      </w:hyperlink>
    </w:p>
    <w:p w14:paraId="1DD43541"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7.</w:t>
      </w:r>
      <w:r w:rsidRPr="00D12E18">
        <w:rPr>
          <w:rFonts w:asciiTheme="minorHAnsi" w:hAnsiTheme="minorHAnsi" w:cs="Arial"/>
          <w:sz w:val="22"/>
          <w:lang w:val="cy-GB"/>
        </w:rPr>
        <w:tab/>
      </w:r>
      <w:hyperlink w:anchor="Amodauprosesu" w:history="1">
        <w:r w:rsidRPr="00AE48BC">
          <w:rPr>
            <w:rStyle w:val="Hyperddolen"/>
            <w:rFonts w:asciiTheme="minorHAnsi" w:hAnsiTheme="minorHAnsi" w:cs="Arial"/>
            <w:sz w:val="22"/>
            <w:lang w:val="cy-GB"/>
          </w:rPr>
          <w:t>Amodau ar gyfer Prosesu</w:t>
        </w:r>
      </w:hyperlink>
    </w:p>
    <w:p w14:paraId="710BD35B"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8.</w:t>
      </w:r>
      <w:r w:rsidRPr="00D12E18">
        <w:rPr>
          <w:rFonts w:asciiTheme="minorHAnsi" w:hAnsiTheme="minorHAnsi" w:cs="Arial"/>
          <w:sz w:val="22"/>
          <w:lang w:val="cy-GB"/>
        </w:rPr>
        <w:tab/>
      </w:r>
      <w:hyperlink w:anchor="Datgeludata" w:history="1">
        <w:r w:rsidRPr="00AE48BC">
          <w:rPr>
            <w:rStyle w:val="Hyperddolen"/>
            <w:rFonts w:asciiTheme="minorHAnsi" w:hAnsiTheme="minorHAnsi" w:cs="Arial"/>
            <w:sz w:val="22"/>
            <w:lang w:val="cy-GB"/>
          </w:rPr>
          <w:t>Datgelu Data</w:t>
        </w:r>
      </w:hyperlink>
    </w:p>
    <w:p w14:paraId="6DB8349B"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9.</w:t>
      </w:r>
      <w:r w:rsidRPr="00D12E18">
        <w:rPr>
          <w:rFonts w:asciiTheme="minorHAnsi" w:hAnsiTheme="minorHAnsi" w:cs="Arial"/>
          <w:sz w:val="22"/>
          <w:lang w:val="cy-GB"/>
        </w:rPr>
        <w:tab/>
      </w:r>
      <w:r w:rsidRPr="00284656">
        <w:rPr>
          <w:rFonts w:asciiTheme="minorHAnsi" w:hAnsiTheme="minorHAnsi" w:cs="Arial"/>
          <w:sz w:val="22"/>
          <w:lang w:val="cy-GB"/>
        </w:rPr>
        <w:t>Hawliau unigolion</w:t>
      </w:r>
      <w:r w:rsidRPr="00D12E18">
        <w:rPr>
          <w:rFonts w:asciiTheme="minorHAnsi" w:hAnsiTheme="minorHAnsi" w:cs="Arial"/>
          <w:sz w:val="22"/>
          <w:lang w:val="cy-GB"/>
        </w:rPr>
        <w:t xml:space="preserve"> </w:t>
      </w:r>
    </w:p>
    <w:p w14:paraId="4EC70389" w14:textId="77777777" w:rsidR="00D12E18" w:rsidRPr="00D12E18" w:rsidRDefault="00D12E18" w:rsidP="00D12E18">
      <w:pPr>
        <w:rPr>
          <w:rFonts w:asciiTheme="minorHAnsi" w:hAnsiTheme="minorHAnsi" w:cs="Arial"/>
          <w:sz w:val="22"/>
          <w:lang w:val="cy-GB"/>
        </w:rPr>
      </w:pPr>
      <w:r w:rsidRPr="00D12E18">
        <w:rPr>
          <w:rFonts w:asciiTheme="minorHAnsi" w:hAnsiTheme="minorHAnsi" w:cs="Arial"/>
          <w:sz w:val="22"/>
          <w:lang w:val="cy-GB"/>
        </w:rPr>
        <w:t>1</w:t>
      </w:r>
      <w:r w:rsidR="00284656">
        <w:rPr>
          <w:rFonts w:asciiTheme="minorHAnsi" w:hAnsiTheme="minorHAnsi" w:cs="Arial"/>
          <w:sz w:val="22"/>
          <w:lang w:val="cy-GB"/>
        </w:rPr>
        <w:t>0</w:t>
      </w:r>
      <w:r w:rsidRPr="00D12E18">
        <w:rPr>
          <w:rFonts w:asciiTheme="minorHAnsi" w:hAnsiTheme="minorHAnsi" w:cs="Arial"/>
          <w:sz w:val="22"/>
          <w:lang w:val="cy-GB"/>
        </w:rPr>
        <w:t>.</w:t>
      </w:r>
      <w:r w:rsidRPr="00D12E18">
        <w:rPr>
          <w:rFonts w:asciiTheme="minorHAnsi" w:hAnsiTheme="minorHAnsi" w:cs="Arial"/>
          <w:sz w:val="22"/>
          <w:lang w:val="cy-GB"/>
        </w:rPr>
        <w:tab/>
      </w:r>
      <w:hyperlink w:anchor="Cywirogwybodaeth" w:history="1">
        <w:r w:rsidRPr="00284656">
          <w:rPr>
            <w:rStyle w:val="Hyperddolen"/>
            <w:rFonts w:asciiTheme="minorHAnsi" w:hAnsiTheme="minorHAnsi" w:cs="Arial"/>
            <w:sz w:val="22"/>
            <w:lang w:val="cy-GB"/>
          </w:rPr>
          <w:t>Hawl i ofyn i gywiro gwybodaeth sy’n anghywir</w:t>
        </w:r>
      </w:hyperlink>
      <w:r w:rsidRPr="00D12E18">
        <w:rPr>
          <w:rFonts w:asciiTheme="minorHAnsi" w:hAnsiTheme="minorHAnsi" w:cs="Arial"/>
          <w:sz w:val="22"/>
          <w:lang w:val="cy-GB"/>
        </w:rPr>
        <w:t xml:space="preserve"> </w:t>
      </w:r>
    </w:p>
    <w:p w14:paraId="43DF87E5" w14:textId="77777777" w:rsidR="00D12E18" w:rsidRPr="00D12E18" w:rsidRDefault="00284656" w:rsidP="00D12E18">
      <w:pPr>
        <w:rPr>
          <w:rFonts w:asciiTheme="minorHAnsi" w:hAnsiTheme="minorHAnsi" w:cs="Arial"/>
          <w:sz w:val="22"/>
          <w:lang w:val="cy-GB"/>
        </w:rPr>
      </w:pPr>
      <w:r>
        <w:rPr>
          <w:rFonts w:asciiTheme="minorHAnsi" w:hAnsiTheme="minorHAnsi" w:cs="Arial"/>
          <w:sz w:val="22"/>
          <w:lang w:val="cy-GB"/>
        </w:rPr>
        <w:t>11</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Dileugwybodaeth" w:history="1">
        <w:r w:rsidR="00D12E18" w:rsidRPr="00284656">
          <w:rPr>
            <w:rStyle w:val="Hyperddolen"/>
            <w:rFonts w:asciiTheme="minorHAnsi" w:hAnsiTheme="minorHAnsi" w:cs="Arial"/>
            <w:sz w:val="22"/>
            <w:lang w:val="cy-GB"/>
          </w:rPr>
          <w:t>Hawl i ofyn am ddileu gwybodaeth</w:t>
        </w:r>
      </w:hyperlink>
      <w:r w:rsidR="00D12E18" w:rsidRPr="00D12E18">
        <w:rPr>
          <w:rFonts w:asciiTheme="minorHAnsi" w:hAnsiTheme="minorHAnsi" w:cs="Arial"/>
          <w:sz w:val="22"/>
          <w:lang w:val="cy-GB"/>
        </w:rPr>
        <w:t xml:space="preserve"> </w:t>
      </w:r>
    </w:p>
    <w:p w14:paraId="716D2FF5" w14:textId="77777777" w:rsidR="00D12E18" w:rsidRPr="00D12E18" w:rsidRDefault="00284656" w:rsidP="00D12E18">
      <w:pPr>
        <w:rPr>
          <w:rFonts w:asciiTheme="minorHAnsi" w:hAnsiTheme="minorHAnsi" w:cs="Arial"/>
          <w:sz w:val="22"/>
          <w:lang w:val="cy-GB"/>
        </w:rPr>
      </w:pPr>
      <w:r>
        <w:rPr>
          <w:rFonts w:asciiTheme="minorHAnsi" w:hAnsiTheme="minorHAnsi" w:cs="Arial"/>
          <w:sz w:val="22"/>
          <w:lang w:val="cy-GB"/>
        </w:rPr>
        <w:t>12</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Gwrthwynebu" w:history="1">
        <w:r w:rsidR="00D12E18" w:rsidRPr="00284656">
          <w:rPr>
            <w:rStyle w:val="Hyperddolen"/>
            <w:rFonts w:asciiTheme="minorHAnsi" w:hAnsiTheme="minorHAnsi" w:cs="Arial"/>
            <w:sz w:val="22"/>
            <w:lang w:val="cy-GB"/>
          </w:rPr>
          <w:t>Hawl i wrthwynebu neu gyfyngu prosesu gwybodaeth</w:t>
        </w:r>
      </w:hyperlink>
    </w:p>
    <w:p w14:paraId="04D5CD0F" w14:textId="77777777" w:rsidR="0004318B" w:rsidRDefault="00284656" w:rsidP="00D12E18">
      <w:pPr>
        <w:rPr>
          <w:rFonts w:asciiTheme="minorHAnsi" w:hAnsiTheme="minorHAnsi" w:cs="Arial"/>
          <w:sz w:val="22"/>
          <w:lang w:val="cy-GB"/>
        </w:rPr>
      </w:pPr>
      <w:r>
        <w:rPr>
          <w:rFonts w:asciiTheme="minorHAnsi" w:hAnsiTheme="minorHAnsi" w:cs="Arial"/>
          <w:sz w:val="22"/>
          <w:lang w:val="cy-GB"/>
        </w:rPr>
        <w:t>13</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diogelwch" w:history="1">
        <w:r w:rsidR="0004318B" w:rsidRPr="0004318B">
          <w:rPr>
            <w:rStyle w:val="Hyperddolen"/>
            <w:rFonts w:asciiTheme="minorHAnsi" w:hAnsiTheme="minorHAnsi" w:cs="Arial"/>
            <w:sz w:val="22"/>
            <w:lang w:val="cy-GB"/>
          </w:rPr>
          <w:t>Diogelwch</w:t>
        </w:r>
      </w:hyperlink>
    </w:p>
    <w:p w14:paraId="19286017"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14.</w:t>
      </w:r>
      <w:r>
        <w:rPr>
          <w:rFonts w:asciiTheme="minorHAnsi" w:hAnsiTheme="minorHAnsi" w:cs="Arial"/>
          <w:sz w:val="22"/>
          <w:lang w:val="cy-GB"/>
        </w:rPr>
        <w:tab/>
      </w:r>
      <w:hyperlink w:anchor="Cadwdata" w:history="1">
        <w:r w:rsidR="00D12E18" w:rsidRPr="00284656">
          <w:rPr>
            <w:rStyle w:val="Hyperddolen"/>
            <w:rFonts w:asciiTheme="minorHAnsi" w:hAnsiTheme="minorHAnsi" w:cs="Arial"/>
            <w:sz w:val="22"/>
            <w:lang w:val="cy-GB"/>
          </w:rPr>
          <w:t>Cadw data</w:t>
        </w:r>
      </w:hyperlink>
    </w:p>
    <w:p w14:paraId="3CFB0934"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15</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cofnodidata" w:history="1">
        <w:r w:rsidR="00D12E18" w:rsidRPr="00284656">
          <w:rPr>
            <w:rStyle w:val="Hyperddolen"/>
            <w:rFonts w:asciiTheme="minorHAnsi" w:hAnsiTheme="minorHAnsi" w:cs="Arial"/>
            <w:sz w:val="22"/>
            <w:lang w:val="cy-GB"/>
          </w:rPr>
          <w:t>Cofnodi Data</w:t>
        </w:r>
      </w:hyperlink>
      <w:r w:rsidR="00D12E18" w:rsidRPr="00D12E18">
        <w:rPr>
          <w:rFonts w:asciiTheme="minorHAnsi" w:hAnsiTheme="minorHAnsi" w:cs="Arial"/>
          <w:sz w:val="22"/>
          <w:lang w:val="cy-GB"/>
        </w:rPr>
        <w:t xml:space="preserve"> </w:t>
      </w:r>
    </w:p>
    <w:p w14:paraId="059CE83C"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16</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gwefan" w:history="1">
        <w:r w:rsidR="00D12E18" w:rsidRPr="00284656">
          <w:rPr>
            <w:rStyle w:val="Hyperddolen"/>
            <w:rFonts w:asciiTheme="minorHAnsi" w:hAnsiTheme="minorHAnsi" w:cs="Arial"/>
            <w:sz w:val="22"/>
            <w:lang w:val="cy-GB"/>
          </w:rPr>
          <w:t>Gwefan</w:t>
        </w:r>
      </w:hyperlink>
    </w:p>
    <w:p w14:paraId="6F85FF30"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17</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ffotograffau" w:history="1">
        <w:r w:rsidR="00D12E18" w:rsidRPr="00284656">
          <w:rPr>
            <w:rStyle w:val="Hyperddolen"/>
            <w:rFonts w:asciiTheme="minorHAnsi" w:hAnsiTheme="minorHAnsi" w:cs="Arial"/>
            <w:sz w:val="22"/>
            <w:lang w:val="cy-GB"/>
          </w:rPr>
          <w:t>Ffotograffau</w:t>
        </w:r>
      </w:hyperlink>
    </w:p>
    <w:p w14:paraId="029BD9E4"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18</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rhannugwybodaeth" w:history="1">
        <w:r w:rsidR="00D12E18" w:rsidRPr="00284656">
          <w:rPr>
            <w:rStyle w:val="Hyperddolen"/>
            <w:rFonts w:asciiTheme="minorHAnsi" w:hAnsiTheme="minorHAnsi" w:cs="Arial"/>
            <w:sz w:val="22"/>
            <w:lang w:val="cy-GB"/>
          </w:rPr>
          <w:t>Rhannu Gwybodaeth</w:t>
        </w:r>
      </w:hyperlink>
      <w:r w:rsidR="00D12E18" w:rsidRPr="00D12E18">
        <w:rPr>
          <w:rFonts w:asciiTheme="minorHAnsi" w:hAnsiTheme="minorHAnsi" w:cs="Arial"/>
          <w:sz w:val="22"/>
          <w:lang w:val="cy-GB"/>
        </w:rPr>
        <w:t xml:space="preserve"> </w:t>
      </w:r>
    </w:p>
    <w:p w14:paraId="3002A046"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19</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cylchcyfyng" w:history="1">
        <w:r w:rsidR="00D12E18" w:rsidRPr="00284656">
          <w:rPr>
            <w:rStyle w:val="Hyperddolen"/>
            <w:rFonts w:asciiTheme="minorHAnsi" w:hAnsiTheme="minorHAnsi" w:cs="Arial"/>
            <w:sz w:val="22"/>
            <w:lang w:val="cy-GB"/>
          </w:rPr>
          <w:t>Teledu Cylch Cyfyng</w:t>
        </w:r>
      </w:hyperlink>
    </w:p>
    <w:p w14:paraId="6FCB69DB" w14:textId="77777777" w:rsidR="00D12E18" w:rsidRPr="00D12E18" w:rsidRDefault="0004318B" w:rsidP="00D12E18">
      <w:pPr>
        <w:rPr>
          <w:rFonts w:asciiTheme="minorHAnsi" w:hAnsiTheme="minorHAnsi" w:cs="Arial"/>
          <w:sz w:val="22"/>
          <w:lang w:val="cy-GB"/>
        </w:rPr>
      </w:pPr>
      <w:r>
        <w:rPr>
          <w:rFonts w:asciiTheme="minorHAnsi" w:hAnsiTheme="minorHAnsi" w:cs="Arial"/>
          <w:sz w:val="22"/>
          <w:lang w:val="cy-GB"/>
        </w:rPr>
        <w:t>20</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biometrig" w:history="1">
        <w:r w:rsidR="00D12E18" w:rsidRPr="00284656">
          <w:rPr>
            <w:rStyle w:val="Hyperddolen"/>
            <w:rFonts w:asciiTheme="minorHAnsi" w:hAnsiTheme="minorHAnsi" w:cs="Arial"/>
            <w:sz w:val="22"/>
            <w:lang w:val="cy-GB"/>
          </w:rPr>
          <w:t>Gwybodaeth Fiometreg</w:t>
        </w:r>
      </w:hyperlink>
    </w:p>
    <w:p w14:paraId="744E1FD3" w14:textId="093A27C7" w:rsidR="00D12E18" w:rsidRDefault="0004318B" w:rsidP="00AD3087">
      <w:pPr>
        <w:rPr>
          <w:rFonts w:asciiTheme="minorHAnsi" w:hAnsiTheme="minorHAnsi" w:cs="Arial"/>
          <w:sz w:val="22"/>
          <w:lang w:val="cy-GB"/>
        </w:rPr>
      </w:pPr>
      <w:r>
        <w:rPr>
          <w:rFonts w:asciiTheme="minorHAnsi" w:hAnsiTheme="minorHAnsi" w:cs="Arial"/>
          <w:sz w:val="22"/>
          <w:lang w:val="cy-GB"/>
        </w:rPr>
        <w:t>21</w:t>
      </w:r>
      <w:r w:rsidR="00D12E18" w:rsidRPr="00D12E18">
        <w:rPr>
          <w:rFonts w:asciiTheme="minorHAnsi" w:hAnsiTheme="minorHAnsi" w:cs="Arial"/>
          <w:sz w:val="22"/>
          <w:lang w:val="cy-GB"/>
        </w:rPr>
        <w:t>.</w:t>
      </w:r>
      <w:r w:rsidR="00D12E18" w:rsidRPr="00D12E18">
        <w:rPr>
          <w:rFonts w:asciiTheme="minorHAnsi" w:hAnsiTheme="minorHAnsi" w:cs="Arial"/>
          <w:sz w:val="22"/>
          <w:lang w:val="cy-GB"/>
        </w:rPr>
        <w:tab/>
      </w:r>
      <w:hyperlink w:anchor="torripolisi" w:history="1">
        <w:r w:rsidR="00D12E18" w:rsidRPr="00284656">
          <w:rPr>
            <w:rStyle w:val="Hyperddolen"/>
            <w:rFonts w:asciiTheme="minorHAnsi" w:hAnsiTheme="minorHAnsi" w:cs="Arial"/>
            <w:sz w:val="22"/>
            <w:lang w:val="cy-GB"/>
          </w:rPr>
          <w:t>Torri'r polisi</w:t>
        </w:r>
      </w:hyperlink>
    </w:p>
    <w:p w14:paraId="7427DC02" w14:textId="77777777" w:rsidR="00D12E18" w:rsidRDefault="00D12E18" w:rsidP="00AD3087">
      <w:pPr>
        <w:rPr>
          <w:rFonts w:asciiTheme="minorHAnsi" w:hAnsiTheme="minorHAnsi" w:cs="Arial"/>
          <w:sz w:val="22"/>
          <w:lang w:val="cy-GB"/>
        </w:rPr>
      </w:pPr>
    </w:p>
    <w:p w14:paraId="38302A65" w14:textId="77777777" w:rsidR="00221BE0" w:rsidRPr="00AD3087" w:rsidRDefault="005D1576" w:rsidP="00AD3087">
      <w:pPr>
        <w:rPr>
          <w:rFonts w:asciiTheme="minorHAnsi" w:hAnsiTheme="minorHAnsi" w:cs="Arial"/>
          <w:sz w:val="22"/>
          <w:lang w:val="cy-GB"/>
        </w:rPr>
      </w:pPr>
      <w:hyperlink w:anchor="atodiad1" w:history="1">
        <w:r w:rsidR="003B3E9D" w:rsidRPr="00284656">
          <w:rPr>
            <w:rStyle w:val="Hyperddolen"/>
            <w:rFonts w:asciiTheme="minorHAnsi" w:hAnsiTheme="minorHAnsi" w:cs="Arial"/>
            <w:sz w:val="22"/>
            <w:lang w:val="cy-GB"/>
          </w:rPr>
          <w:t>Atodiad 1</w:t>
        </w:r>
      </w:hyperlink>
      <w:r w:rsidR="0038682C" w:rsidRPr="00AD3087">
        <w:rPr>
          <w:rFonts w:asciiTheme="minorHAnsi" w:hAnsiTheme="minorHAnsi" w:cs="Arial"/>
          <w:sz w:val="22"/>
          <w:lang w:val="cy-GB"/>
        </w:rPr>
        <w:tab/>
        <w:t>Atodlenni’r Ddeddf</w:t>
      </w:r>
    </w:p>
    <w:p w14:paraId="2AD72D4C" w14:textId="77777777" w:rsidR="003B3E9D" w:rsidRPr="00AD3087" w:rsidRDefault="005D1576" w:rsidP="00AD3087">
      <w:pPr>
        <w:rPr>
          <w:rFonts w:asciiTheme="minorHAnsi" w:hAnsiTheme="minorHAnsi" w:cs="Arial"/>
          <w:sz w:val="22"/>
          <w:lang w:val="cy-GB"/>
        </w:rPr>
      </w:pPr>
      <w:hyperlink w:anchor="atodiad2" w:history="1">
        <w:r w:rsidR="003B3E9D" w:rsidRPr="00284656">
          <w:rPr>
            <w:rStyle w:val="Hyperddolen"/>
            <w:rFonts w:asciiTheme="minorHAnsi" w:hAnsiTheme="minorHAnsi" w:cs="Arial"/>
            <w:sz w:val="22"/>
            <w:lang w:val="cy-GB"/>
          </w:rPr>
          <w:t>Atodiad 2</w:t>
        </w:r>
      </w:hyperlink>
      <w:r w:rsidR="0038682C" w:rsidRPr="00AD3087">
        <w:rPr>
          <w:rFonts w:asciiTheme="minorHAnsi" w:hAnsiTheme="minorHAnsi" w:cs="Arial"/>
          <w:sz w:val="22"/>
          <w:lang w:val="cy-GB"/>
        </w:rPr>
        <w:tab/>
        <w:t xml:space="preserve">Hawl i gael Mynediad at wybodaeth </w:t>
      </w:r>
    </w:p>
    <w:p w14:paraId="1BF196D3" w14:textId="77777777" w:rsidR="003B3E9D" w:rsidRPr="00AD3087" w:rsidRDefault="005D1576" w:rsidP="00AD3087">
      <w:pPr>
        <w:rPr>
          <w:rFonts w:asciiTheme="minorHAnsi" w:hAnsiTheme="minorHAnsi" w:cs="Arial"/>
          <w:sz w:val="22"/>
          <w:lang w:val="cy-GB"/>
        </w:rPr>
      </w:pPr>
      <w:hyperlink w:anchor="atodiad3" w:history="1">
        <w:r w:rsidR="003B3E9D" w:rsidRPr="00284656">
          <w:rPr>
            <w:rStyle w:val="Hyperddolen"/>
            <w:rFonts w:asciiTheme="minorHAnsi" w:hAnsiTheme="minorHAnsi" w:cs="Arial"/>
            <w:sz w:val="22"/>
            <w:lang w:val="cy-GB"/>
          </w:rPr>
          <w:t>Atodiad 3</w:t>
        </w:r>
      </w:hyperlink>
      <w:r w:rsidR="0038682C" w:rsidRPr="00AD3087">
        <w:rPr>
          <w:rFonts w:asciiTheme="minorHAnsi" w:hAnsiTheme="minorHAnsi" w:cs="Arial"/>
          <w:sz w:val="22"/>
          <w:lang w:val="cy-GB"/>
        </w:rPr>
        <w:tab/>
        <w:t xml:space="preserve">Cyfnodau Cadw </w:t>
      </w:r>
    </w:p>
    <w:p w14:paraId="1E33EACE" w14:textId="77777777" w:rsidR="003B3E9D" w:rsidRPr="00AD3087" w:rsidRDefault="005D1576" w:rsidP="00AD3087">
      <w:pPr>
        <w:rPr>
          <w:rFonts w:asciiTheme="minorHAnsi" w:hAnsiTheme="minorHAnsi" w:cs="Arial"/>
          <w:sz w:val="22"/>
          <w:lang w:val="cy-GB"/>
        </w:rPr>
      </w:pPr>
      <w:hyperlink w:anchor="Atodiad4" w:history="1">
        <w:r w:rsidR="003B3E9D" w:rsidRPr="00284656">
          <w:rPr>
            <w:rStyle w:val="Hyperddolen"/>
            <w:rFonts w:asciiTheme="minorHAnsi" w:hAnsiTheme="minorHAnsi" w:cs="Arial"/>
            <w:sz w:val="22"/>
            <w:lang w:val="cy-GB"/>
          </w:rPr>
          <w:t>Atodiad 4</w:t>
        </w:r>
      </w:hyperlink>
      <w:r w:rsidR="0038682C" w:rsidRPr="00AD3087">
        <w:rPr>
          <w:rFonts w:asciiTheme="minorHAnsi" w:hAnsiTheme="minorHAnsi" w:cs="Arial"/>
          <w:sz w:val="22"/>
          <w:lang w:val="cy-GB"/>
        </w:rPr>
        <w:tab/>
      </w:r>
      <w:r w:rsidR="00DF2EA9" w:rsidRPr="00AD3087">
        <w:rPr>
          <w:rFonts w:asciiTheme="minorHAnsi" w:hAnsiTheme="minorHAnsi" w:cs="Arial"/>
          <w:sz w:val="22"/>
          <w:lang w:val="cy-GB"/>
        </w:rPr>
        <w:t>Ffurflen ganiatâd ffotograffau</w:t>
      </w:r>
    </w:p>
    <w:p w14:paraId="48C3A59F" w14:textId="77777777" w:rsidR="00221BE0" w:rsidRPr="00AD3087" w:rsidRDefault="005D1576" w:rsidP="00AD3087">
      <w:pPr>
        <w:rPr>
          <w:rFonts w:asciiTheme="minorHAnsi" w:hAnsiTheme="minorHAnsi" w:cs="Arial"/>
          <w:sz w:val="22"/>
          <w:lang w:val="cy-GB"/>
        </w:rPr>
      </w:pPr>
      <w:hyperlink w:anchor="Atodiad5" w:history="1">
        <w:r w:rsidR="003B3E9D" w:rsidRPr="00284656">
          <w:rPr>
            <w:rStyle w:val="Hyperddolen"/>
            <w:rFonts w:asciiTheme="minorHAnsi" w:hAnsiTheme="minorHAnsi" w:cs="Arial"/>
            <w:sz w:val="22"/>
            <w:lang w:val="cy-GB"/>
          </w:rPr>
          <w:t>Atodiad 5</w:t>
        </w:r>
      </w:hyperlink>
      <w:r w:rsidR="00DF2EA9" w:rsidRPr="00AD3087">
        <w:rPr>
          <w:rFonts w:asciiTheme="minorHAnsi" w:hAnsiTheme="minorHAnsi" w:cs="Arial"/>
          <w:sz w:val="22"/>
          <w:lang w:val="cy-GB"/>
        </w:rPr>
        <w:tab/>
        <w:t>Ffurflen ganiatâd gwybodaeth fiometreg</w:t>
      </w:r>
    </w:p>
    <w:p w14:paraId="14B594DD" w14:textId="77777777" w:rsidR="00221BE0" w:rsidRPr="00AD3087" w:rsidRDefault="00221BE0">
      <w:pPr>
        <w:rPr>
          <w:rFonts w:asciiTheme="minorHAnsi" w:hAnsiTheme="minorHAnsi" w:cs="Arial"/>
          <w:sz w:val="22"/>
          <w:lang w:val="cy-GB"/>
        </w:rPr>
      </w:pPr>
    </w:p>
    <w:p w14:paraId="151C9C6F" w14:textId="77777777" w:rsidR="00221BE0" w:rsidRPr="00AD3087" w:rsidRDefault="00221BE0">
      <w:pPr>
        <w:rPr>
          <w:rFonts w:asciiTheme="minorHAnsi" w:hAnsiTheme="minorHAnsi" w:cs="Arial"/>
          <w:sz w:val="22"/>
          <w:lang w:val="cy-GB"/>
        </w:rPr>
      </w:pPr>
    </w:p>
    <w:p w14:paraId="05AA0001" w14:textId="77777777" w:rsidR="00221BE0" w:rsidRPr="00AD3087" w:rsidRDefault="00001BCD">
      <w:pPr>
        <w:pStyle w:val="Pennawd3"/>
        <w:pageBreakBefore/>
        <w:numPr>
          <w:ilvl w:val="0"/>
          <w:numId w:val="3"/>
        </w:numPr>
        <w:ind w:left="426" w:hanging="426"/>
        <w:rPr>
          <w:rFonts w:asciiTheme="minorHAnsi" w:hAnsiTheme="minorHAnsi"/>
          <w:sz w:val="22"/>
          <w:szCs w:val="22"/>
          <w:lang w:val="cy-GB"/>
        </w:rPr>
      </w:pPr>
      <w:bookmarkStart w:id="1" w:name="_Ref253144685"/>
      <w:bookmarkStart w:id="2" w:name="Cyflwyniad"/>
      <w:bookmarkEnd w:id="1"/>
      <w:r w:rsidRPr="00AD3087">
        <w:rPr>
          <w:rFonts w:asciiTheme="minorHAnsi" w:hAnsiTheme="minorHAnsi"/>
          <w:sz w:val="22"/>
          <w:szCs w:val="22"/>
          <w:lang w:val="cy-GB"/>
        </w:rPr>
        <w:lastRenderedPageBreak/>
        <w:t>Cyflwyniad</w:t>
      </w:r>
    </w:p>
    <w:bookmarkEnd w:id="2"/>
    <w:p w14:paraId="65CEEA3F" w14:textId="77777777" w:rsidR="00221BE0" w:rsidRPr="00AD3087" w:rsidRDefault="00221BE0">
      <w:pPr>
        <w:rPr>
          <w:rFonts w:asciiTheme="minorHAnsi" w:hAnsiTheme="minorHAnsi" w:cs="Arial"/>
          <w:sz w:val="22"/>
          <w:lang w:val="cy-GB"/>
        </w:rPr>
      </w:pPr>
    </w:p>
    <w:p w14:paraId="4DFD6274" w14:textId="63C6C9B9" w:rsidR="00221BE0" w:rsidRPr="00AD3087" w:rsidRDefault="00001BCD">
      <w:pPr>
        <w:tabs>
          <w:tab w:val="left" w:pos="0"/>
        </w:tabs>
        <w:ind w:right="-432"/>
        <w:rPr>
          <w:rFonts w:asciiTheme="minorHAnsi" w:hAnsiTheme="minorHAnsi" w:cs="Arial"/>
          <w:sz w:val="22"/>
          <w:lang w:val="cy-GB" w:eastAsia="en-GB"/>
        </w:rPr>
      </w:pPr>
      <w:r w:rsidRPr="00AD3087">
        <w:rPr>
          <w:rFonts w:asciiTheme="minorHAnsi" w:hAnsiTheme="minorHAnsi" w:cs="Arial"/>
          <w:sz w:val="22"/>
          <w:lang w:val="cy-GB" w:eastAsia="en-GB"/>
        </w:rPr>
        <w:t xml:space="preserve">Er mwyn gweithredu'n effeithlon, mae'n rhaid </w:t>
      </w:r>
      <w:r w:rsidR="00137A57">
        <w:rPr>
          <w:rFonts w:asciiTheme="minorHAnsi" w:hAnsiTheme="minorHAnsi" w:cs="Arial"/>
          <w:sz w:val="22"/>
          <w:lang w:val="cy-GB" w:eastAsia="en-GB"/>
        </w:rPr>
        <w:t xml:space="preserve">i </w:t>
      </w:r>
      <w:sdt>
        <w:sdtPr>
          <w:rPr>
            <w:rFonts w:asciiTheme="minorHAnsi" w:hAnsiTheme="minorHAnsi" w:cs="Arial"/>
            <w:sz w:val="22"/>
            <w:lang w:val="cy-GB" w:eastAsia="en-GB"/>
          </w:rPr>
          <w:alias w:val="Enw Ysgol"/>
          <w:tag w:val="EnwYsgol"/>
          <w:id w:val="-794065351"/>
          <w:placeholder>
            <w:docPart w:val="55C07DD278824BFA9EFC6613B6568E83"/>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6529BC">
            <w:rPr>
              <w:rFonts w:asciiTheme="minorHAnsi" w:hAnsiTheme="minorHAnsi" w:cs="Arial"/>
              <w:sz w:val="22"/>
              <w:lang w:eastAsia="en-GB"/>
            </w:rPr>
            <w:t>Ffederasiwn Ysgol Dyffryn Dulas Corris ac Ysgol Pennal</w:t>
          </w:r>
        </w:sdtContent>
      </w:sdt>
      <w:r w:rsidR="00137A57">
        <w:rPr>
          <w:rFonts w:asciiTheme="minorHAnsi" w:hAnsiTheme="minorHAnsi" w:cs="Arial"/>
          <w:sz w:val="22"/>
          <w:lang w:val="cy-GB" w:eastAsia="en-GB"/>
        </w:rPr>
        <w:t xml:space="preserve"> </w:t>
      </w:r>
      <w:r w:rsidRPr="00AD3087">
        <w:rPr>
          <w:rFonts w:asciiTheme="minorHAnsi" w:hAnsiTheme="minorHAnsi" w:cs="Arial"/>
          <w:sz w:val="22"/>
          <w:lang w:val="cy-GB" w:eastAsia="en-GB"/>
        </w:rPr>
        <w:t xml:space="preserve">gasglu a defnyddio gwybodaeth am bobl y mae'n gweithio â hwy. Gall y rhain gynnwys </w:t>
      </w:r>
      <w:r w:rsidR="00C30626" w:rsidRPr="00AD3087">
        <w:rPr>
          <w:rFonts w:asciiTheme="minorHAnsi" w:hAnsiTheme="minorHAnsi" w:cs="Arial"/>
          <w:sz w:val="22"/>
          <w:lang w:val="cy-GB" w:eastAsia="en-GB"/>
        </w:rPr>
        <w:t>y</w:t>
      </w:r>
      <w:r w:rsidRPr="00AD3087">
        <w:rPr>
          <w:rFonts w:asciiTheme="minorHAnsi" w:hAnsiTheme="minorHAnsi" w:cs="Arial"/>
          <w:sz w:val="22"/>
          <w:lang w:val="cy-GB" w:eastAsia="en-GB"/>
        </w:rPr>
        <w:t xml:space="preserve"> cyhoedd, cyn-weithwyr, gweithwyr cyfredol a gweithwyr y dyfodol, disgyblion a chyflenwyr. Hefyd, efallai y bydd y gyfraith yn ei gwneud yn ofynnol i gasglu a defnyddio gwybodaeth er mwyn cydymffurfio â gofynion llywodraeth ganolog.</w:t>
      </w:r>
    </w:p>
    <w:p w14:paraId="0CB6E7BE" w14:textId="77777777" w:rsidR="00221BE0" w:rsidRPr="00AD3087" w:rsidRDefault="00221BE0">
      <w:pPr>
        <w:rPr>
          <w:rFonts w:asciiTheme="minorHAnsi" w:hAnsiTheme="minorHAnsi" w:cs="Arial"/>
          <w:sz w:val="22"/>
          <w:lang w:val="cy-GB"/>
        </w:rPr>
      </w:pPr>
    </w:p>
    <w:p w14:paraId="5FE51134" w14:textId="77777777" w:rsidR="00221BE0" w:rsidRPr="00AD3087" w:rsidRDefault="003B3E9D">
      <w:pPr>
        <w:rPr>
          <w:rFonts w:asciiTheme="minorHAnsi" w:hAnsiTheme="minorHAnsi" w:cs="Arial"/>
          <w:sz w:val="22"/>
          <w:lang w:val="cy-GB"/>
        </w:rPr>
      </w:pPr>
      <w:r w:rsidRPr="00AD3087">
        <w:rPr>
          <w:rFonts w:asciiTheme="minorHAnsi" w:hAnsiTheme="minorHAnsi" w:cs="Arial"/>
          <w:sz w:val="22"/>
          <w:lang w:val="cy-GB"/>
        </w:rPr>
        <w:t>Mae'r y</w:t>
      </w:r>
      <w:r w:rsidR="00001BCD" w:rsidRPr="00AD3087">
        <w:rPr>
          <w:rFonts w:asciiTheme="minorHAnsi" w:hAnsiTheme="minorHAnsi" w:cs="Arial"/>
          <w:sz w:val="22"/>
          <w:lang w:val="cy-GB"/>
        </w:rPr>
        <w:t xml:space="preserve">sgol wedi ymrwymo i sicrhau yr ymdrinnir â gwybodaeth bersonol yn briodol, ac </w:t>
      </w:r>
      <w:r w:rsidR="00C30626" w:rsidRPr="00AD3087">
        <w:rPr>
          <w:rFonts w:asciiTheme="minorHAnsi" w:hAnsiTheme="minorHAnsi" w:cs="Arial"/>
          <w:sz w:val="22"/>
          <w:lang w:val="cy-GB"/>
        </w:rPr>
        <w:t>mae'n sicrhau cydymffurfiaeth â</w:t>
      </w:r>
      <w:r w:rsidR="00001BCD" w:rsidRPr="00AD3087">
        <w:rPr>
          <w:rFonts w:asciiTheme="minorHAnsi" w:hAnsiTheme="minorHAnsi" w:cs="Arial"/>
          <w:sz w:val="22"/>
          <w:lang w:val="cy-GB"/>
        </w:rPr>
        <w:t xml:space="preserve"> </w:t>
      </w:r>
      <w:r w:rsidR="003627D6" w:rsidRPr="00AD3087">
        <w:rPr>
          <w:rFonts w:asciiTheme="minorHAnsi" w:hAnsiTheme="minorHAnsi" w:cs="Arial"/>
          <w:sz w:val="22"/>
          <w:lang w:val="cy-GB"/>
        </w:rPr>
        <w:t>deddfwriaeth diogelu data.</w:t>
      </w:r>
      <w:r w:rsidR="00001BCD" w:rsidRPr="00AD3087">
        <w:rPr>
          <w:rFonts w:asciiTheme="minorHAnsi" w:hAnsiTheme="minorHAnsi" w:cs="Arial"/>
          <w:sz w:val="22"/>
          <w:lang w:val="cy-GB"/>
        </w:rPr>
        <w:t xml:space="preserve">  Bydd yr Ysgol yn gwneud pob ymdrech i fodloni ei r</w:t>
      </w:r>
      <w:r w:rsidR="00C30626" w:rsidRPr="00AD3087">
        <w:rPr>
          <w:rFonts w:asciiTheme="minorHAnsi" w:hAnsiTheme="minorHAnsi" w:cs="Arial"/>
          <w:sz w:val="22"/>
          <w:lang w:val="cy-GB"/>
        </w:rPr>
        <w:t>h</w:t>
      </w:r>
      <w:r w:rsidR="00001BCD" w:rsidRPr="00AD3087">
        <w:rPr>
          <w:rFonts w:asciiTheme="minorHAnsi" w:hAnsiTheme="minorHAnsi" w:cs="Arial"/>
          <w:sz w:val="22"/>
          <w:lang w:val="cy-GB"/>
        </w:rPr>
        <w:t xml:space="preserve">wymedigaethau o dan y ddeddfwriaeth a bydd yn adolygu gweithdrefnau yn gyson er mwyn sicrhau ei </w:t>
      </w:r>
      <w:r w:rsidR="00C30626" w:rsidRPr="00AD3087">
        <w:rPr>
          <w:rFonts w:asciiTheme="minorHAnsi" w:hAnsiTheme="minorHAnsi" w:cs="Arial"/>
          <w:sz w:val="22"/>
          <w:lang w:val="cy-GB"/>
        </w:rPr>
        <w:t>b</w:t>
      </w:r>
      <w:r w:rsidR="00001BCD" w:rsidRPr="00AD3087">
        <w:rPr>
          <w:rFonts w:asciiTheme="minorHAnsi" w:hAnsiTheme="minorHAnsi" w:cs="Arial"/>
          <w:sz w:val="22"/>
          <w:lang w:val="cy-GB"/>
        </w:rPr>
        <w:t>od yn gwneud hynny.</w:t>
      </w:r>
    </w:p>
    <w:p w14:paraId="71D1E608" w14:textId="77777777" w:rsidR="00221BE0" w:rsidRPr="00AD3087" w:rsidRDefault="00221BE0">
      <w:pPr>
        <w:rPr>
          <w:rFonts w:asciiTheme="minorHAnsi" w:hAnsiTheme="minorHAnsi" w:cs="Arial"/>
          <w:sz w:val="22"/>
          <w:lang w:val="cy-GB"/>
        </w:rPr>
      </w:pPr>
    </w:p>
    <w:p w14:paraId="1C72C190" w14:textId="77777777" w:rsidR="00221BE0" w:rsidRPr="00AD3087" w:rsidRDefault="00001BCD">
      <w:pPr>
        <w:rPr>
          <w:rFonts w:asciiTheme="minorHAnsi" w:hAnsiTheme="minorHAnsi" w:cs="Arial"/>
          <w:b/>
          <w:sz w:val="22"/>
          <w:lang w:val="cy-GB"/>
        </w:rPr>
      </w:pPr>
      <w:r w:rsidRPr="00AD3087">
        <w:rPr>
          <w:rFonts w:asciiTheme="minorHAnsi" w:hAnsiTheme="minorHAnsi" w:cs="Arial"/>
          <w:b/>
          <w:sz w:val="22"/>
          <w:lang w:val="cy-GB"/>
        </w:rPr>
        <w:t>Diffiniadau</w:t>
      </w:r>
    </w:p>
    <w:p w14:paraId="79786024" w14:textId="77777777" w:rsidR="00221BE0" w:rsidRPr="00AD3087" w:rsidRDefault="00221BE0">
      <w:pPr>
        <w:rPr>
          <w:rFonts w:asciiTheme="minorHAnsi" w:hAnsiTheme="minorHAnsi" w:cs="Arial"/>
          <w:sz w:val="22"/>
          <w:lang w:val="cy-GB"/>
        </w:rPr>
      </w:pPr>
    </w:p>
    <w:p w14:paraId="1A0D3313" w14:textId="77777777" w:rsidR="00221BE0" w:rsidRPr="00AD3087" w:rsidRDefault="00D0741B">
      <w:pPr>
        <w:rPr>
          <w:rFonts w:asciiTheme="minorHAnsi" w:hAnsiTheme="minorHAnsi" w:cs="Arial"/>
          <w:color w:val="000000"/>
          <w:sz w:val="22"/>
          <w:lang w:val="cy-GB"/>
        </w:rPr>
      </w:pPr>
      <w:r w:rsidRPr="00AD3087">
        <w:rPr>
          <w:rFonts w:asciiTheme="minorHAnsi" w:hAnsiTheme="minorHAnsi" w:cs="Arial"/>
          <w:b/>
          <w:bCs/>
          <w:color w:val="7A1600"/>
          <w:sz w:val="22"/>
          <w:lang w:val="cy-GB"/>
        </w:rPr>
        <w:t xml:space="preserve">Data Personol </w:t>
      </w:r>
      <w:r w:rsidRPr="00AD3087">
        <w:rPr>
          <w:rFonts w:asciiTheme="minorHAnsi" w:hAnsiTheme="minorHAnsi" w:cs="Arial"/>
          <w:color w:val="000000"/>
          <w:sz w:val="22"/>
          <w:lang w:val="cy-GB"/>
        </w:rPr>
        <w:t>yw gwybodaeth sy</w:t>
      </w:r>
      <w:r w:rsidR="00C30626" w:rsidRPr="00AD3087">
        <w:rPr>
          <w:rFonts w:asciiTheme="minorHAnsi" w:hAnsiTheme="minorHAnsi" w:cs="Arial"/>
          <w:color w:val="000000"/>
          <w:sz w:val="22"/>
          <w:lang w:val="cy-GB"/>
        </w:rPr>
        <w:t>’</w:t>
      </w:r>
      <w:r w:rsidRPr="00AD3087">
        <w:rPr>
          <w:rFonts w:asciiTheme="minorHAnsi" w:hAnsiTheme="minorHAnsi" w:cs="Arial"/>
          <w:color w:val="000000"/>
          <w:sz w:val="22"/>
          <w:lang w:val="cy-GB"/>
        </w:rPr>
        <w:t>n ymwneud ag unigolyn byw y gellir ei adnabod sy</w:t>
      </w:r>
      <w:r w:rsidR="00C30626" w:rsidRPr="00AD3087">
        <w:rPr>
          <w:rFonts w:asciiTheme="minorHAnsi" w:hAnsiTheme="minorHAnsi" w:cs="Arial"/>
          <w:color w:val="000000"/>
          <w:sz w:val="22"/>
          <w:lang w:val="cy-GB"/>
        </w:rPr>
        <w:t>’n cael ei ph</w:t>
      </w:r>
      <w:r w:rsidRPr="00AD3087">
        <w:rPr>
          <w:rFonts w:asciiTheme="minorHAnsi" w:hAnsiTheme="minorHAnsi" w:cs="Arial"/>
          <w:color w:val="000000"/>
          <w:sz w:val="22"/>
          <w:lang w:val="cy-GB"/>
        </w:rPr>
        <w:t xml:space="preserve">rosesu fel data. Mae prosesu yn golygu casglu, defnyddio, datgelu, cadw neu waredu gwybodaeth. Mae'r egwyddorion diogelu data yn </w:t>
      </w:r>
      <w:r w:rsidR="00C30626" w:rsidRPr="00AD3087">
        <w:rPr>
          <w:rFonts w:asciiTheme="minorHAnsi" w:hAnsiTheme="minorHAnsi" w:cs="Arial"/>
          <w:color w:val="000000"/>
          <w:sz w:val="22"/>
          <w:lang w:val="cy-GB"/>
        </w:rPr>
        <w:t>berthnasol i’r</w:t>
      </w:r>
      <w:r w:rsidRPr="00AD3087">
        <w:rPr>
          <w:rFonts w:asciiTheme="minorHAnsi" w:hAnsiTheme="minorHAnsi" w:cs="Arial"/>
          <w:color w:val="000000"/>
          <w:sz w:val="22"/>
          <w:lang w:val="cy-GB"/>
        </w:rPr>
        <w:t xml:space="preserve"> holl wybodaeth a ddelir yn electroneg neu</w:t>
      </w:r>
      <w:r w:rsidR="00C30626" w:rsidRPr="00AD3087">
        <w:rPr>
          <w:rFonts w:asciiTheme="minorHAnsi" w:hAnsiTheme="minorHAnsi" w:cs="Arial"/>
          <w:color w:val="000000"/>
          <w:sz w:val="22"/>
          <w:lang w:val="cy-GB"/>
        </w:rPr>
        <w:t xml:space="preserve"> mewn ffeiliau strwythuredig sy’</w:t>
      </w:r>
      <w:r w:rsidRPr="00AD3087">
        <w:rPr>
          <w:rFonts w:asciiTheme="minorHAnsi" w:hAnsiTheme="minorHAnsi" w:cs="Arial"/>
          <w:color w:val="000000"/>
          <w:sz w:val="22"/>
          <w:lang w:val="cy-GB"/>
        </w:rPr>
        <w:t>n dweud rhywbeth wrthych am unigolyn byw y gellir ei adnabod.</w:t>
      </w:r>
    </w:p>
    <w:p w14:paraId="076D2C42" w14:textId="77777777" w:rsidR="00221BE0" w:rsidRPr="00AD3087" w:rsidRDefault="00001BCD">
      <w:pPr>
        <w:rPr>
          <w:rFonts w:asciiTheme="minorHAnsi" w:hAnsiTheme="minorHAnsi" w:cs="Arial"/>
          <w:color w:val="000000"/>
          <w:sz w:val="22"/>
          <w:lang w:val="cy-GB"/>
        </w:rPr>
      </w:pPr>
      <w:r w:rsidRPr="00AD3087">
        <w:rPr>
          <w:rFonts w:asciiTheme="minorHAnsi" w:hAnsiTheme="minorHAnsi" w:cs="Arial"/>
          <w:color w:val="000000"/>
          <w:sz w:val="22"/>
          <w:lang w:val="cy-GB"/>
        </w:rPr>
        <w:t>Mae'r egwyddorion hefyd yn ymestyn at yr holl wybodaeth yng nghofn</w:t>
      </w:r>
      <w:r w:rsidR="00C30626" w:rsidRPr="00AD3087">
        <w:rPr>
          <w:rFonts w:asciiTheme="minorHAnsi" w:hAnsiTheme="minorHAnsi" w:cs="Arial"/>
          <w:color w:val="000000"/>
          <w:sz w:val="22"/>
          <w:lang w:val="cy-GB"/>
        </w:rPr>
        <w:t>odion</w:t>
      </w:r>
      <w:r w:rsidRPr="00AD3087">
        <w:rPr>
          <w:rFonts w:asciiTheme="minorHAnsi" w:hAnsiTheme="minorHAnsi" w:cs="Arial"/>
          <w:color w:val="000000"/>
          <w:sz w:val="22"/>
          <w:lang w:val="cy-GB"/>
        </w:rPr>
        <w:t xml:space="preserve"> addysg. Enghreifftiau o hyn fyddai enwau staff a disgyblion, dyddiadau geni, cyfeiriadau, rhifau yswiriant cenedlaethol, marciau ysgol, gwybodaeth feddygol,</w:t>
      </w:r>
      <w:r w:rsidR="00881DA0" w:rsidRPr="00AD3087">
        <w:rPr>
          <w:rFonts w:asciiTheme="minorHAnsi" w:hAnsiTheme="minorHAnsi" w:cs="Arial"/>
          <w:color w:val="000000"/>
          <w:sz w:val="22"/>
          <w:lang w:val="cy-GB"/>
        </w:rPr>
        <w:t xml:space="preserve"> </w:t>
      </w:r>
      <w:r w:rsidRPr="00AD3087">
        <w:rPr>
          <w:rFonts w:asciiTheme="minorHAnsi" w:hAnsiTheme="minorHAnsi" w:cs="Arial"/>
          <w:color w:val="000000"/>
          <w:sz w:val="22"/>
          <w:lang w:val="cy-GB"/>
        </w:rPr>
        <w:t>canlyniadau arholiadau, asesiadau A</w:t>
      </w:r>
      <w:r w:rsidR="00033CC4" w:rsidRPr="00AD3087">
        <w:rPr>
          <w:rFonts w:asciiTheme="minorHAnsi" w:hAnsiTheme="minorHAnsi" w:cs="Arial"/>
          <w:color w:val="000000"/>
          <w:sz w:val="22"/>
          <w:lang w:val="cy-GB"/>
        </w:rPr>
        <w:t>DY</w:t>
      </w:r>
      <w:r w:rsidRPr="00AD3087">
        <w:rPr>
          <w:rFonts w:asciiTheme="minorHAnsi" w:hAnsiTheme="minorHAnsi" w:cs="Arial"/>
          <w:color w:val="000000"/>
          <w:sz w:val="22"/>
          <w:lang w:val="cy-GB"/>
        </w:rPr>
        <w:t xml:space="preserve"> ac adolygiadau datblygiad staff.</w:t>
      </w:r>
    </w:p>
    <w:p w14:paraId="024796FA" w14:textId="77777777" w:rsidR="00221BE0" w:rsidRPr="00AD3087" w:rsidRDefault="00221BE0">
      <w:pPr>
        <w:rPr>
          <w:rFonts w:asciiTheme="minorHAnsi" w:hAnsiTheme="minorHAnsi" w:cs="Arial"/>
          <w:b/>
          <w:bCs/>
          <w:color w:val="7A1600"/>
          <w:sz w:val="22"/>
          <w:lang w:val="cy-GB"/>
        </w:rPr>
      </w:pPr>
    </w:p>
    <w:p w14:paraId="0F77B4BD" w14:textId="77777777" w:rsidR="00221BE0" w:rsidRPr="00AD3087" w:rsidRDefault="00D0741B">
      <w:pPr>
        <w:rPr>
          <w:rFonts w:asciiTheme="minorHAnsi" w:hAnsiTheme="minorHAnsi" w:cs="Arial"/>
          <w:color w:val="000000"/>
          <w:sz w:val="22"/>
          <w:lang w:val="cy-GB"/>
        </w:rPr>
      </w:pPr>
      <w:r w:rsidRPr="00AD3087">
        <w:rPr>
          <w:rFonts w:asciiTheme="minorHAnsi" w:hAnsiTheme="minorHAnsi" w:cs="Arial"/>
          <w:b/>
          <w:bCs/>
          <w:color w:val="7A1600"/>
          <w:sz w:val="22"/>
          <w:lang w:val="cy-GB"/>
        </w:rPr>
        <w:t xml:space="preserve">Data </w:t>
      </w:r>
      <w:r w:rsidR="00033CC4" w:rsidRPr="00AD3087">
        <w:rPr>
          <w:rFonts w:asciiTheme="minorHAnsi" w:hAnsiTheme="minorHAnsi" w:cs="Arial"/>
          <w:b/>
          <w:bCs/>
          <w:color w:val="7A1600"/>
          <w:sz w:val="22"/>
          <w:lang w:val="cy-GB"/>
        </w:rPr>
        <w:t xml:space="preserve">Categori Arbennig </w:t>
      </w:r>
      <w:r w:rsidRPr="00AD3087">
        <w:rPr>
          <w:rFonts w:asciiTheme="minorHAnsi" w:hAnsiTheme="minorHAnsi" w:cs="Arial"/>
          <w:color w:val="000000"/>
          <w:sz w:val="22"/>
          <w:lang w:val="cy-GB"/>
        </w:rPr>
        <w:t>yw gwybodaeth sydd yn ymwneud â hil neu ethnigrwydd,</w:t>
      </w:r>
      <w:r w:rsidR="003B3E9D" w:rsidRPr="00AD3087">
        <w:rPr>
          <w:rFonts w:asciiTheme="minorHAnsi" w:hAnsiTheme="minorHAnsi" w:cs="Arial"/>
          <w:color w:val="000000"/>
          <w:sz w:val="22"/>
          <w:lang w:val="cy-GB"/>
        </w:rPr>
        <w:t xml:space="preserve"> </w:t>
      </w:r>
      <w:r w:rsidRPr="00AD3087">
        <w:rPr>
          <w:rFonts w:asciiTheme="minorHAnsi" w:hAnsiTheme="minorHAnsi" w:cs="Arial"/>
          <w:color w:val="000000"/>
          <w:sz w:val="22"/>
          <w:lang w:val="cy-GB"/>
        </w:rPr>
        <w:t>barn wleidyddol, cre</w:t>
      </w:r>
      <w:r w:rsidR="00434D5D" w:rsidRPr="00AD3087">
        <w:rPr>
          <w:rFonts w:asciiTheme="minorHAnsi" w:hAnsiTheme="minorHAnsi" w:cs="Arial"/>
          <w:color w:val="000000"/>
          <w:sz w:val="22"/>
          <w:lang w:val="cy-GB"/>
        </w:rPr>
        <w:t>fydd</w:t>
      </w:r>
      <w:r w:rsidRPr="00AD3087">
        <w:rPr>
          <w:rFonts w:asciiTheme="minorHAnsi" w:hAnsiTheme="minorHAnsi" w:cs="Arial"/>
          <w:color w:val="000000"/>
          <w:sz w:val="22"/>
          <w:lang w:val="cy-GB"/>
        </w:rPr>
        <w:t>, aelodaeth undebau llafur, iechyd</w:t>
      </w:r>
      <w:r w:rsidR="00C30626" w:rsidRPr="00AD3087">
        <w:rPr>
          <w:rFonts w:asciiTheme="minorHAnsi" w:hAnsiTheme="minorHAnsi" w:cs="Arial"/>
          <w:color w:val="000000"/>
          <w:sz w:val="22"/>
          <w:lang w:val="cy-GB"/>
        </w:rPr>
        <w:t xml:space="preserve">, </w:t>
      </w:r>
      <w:r w:rsidR="00434D5D" w:rsidRPr="00AD3087">
        <w:rPr>
          <w:rFonts w:asciiTheme="minorHAnsi" w:hAnsiTheme="minorHAnsi" w:cs="Arial"/>
          <w:color w:val="000000"/>
          <w:sz w:val="22"/>
          <w:lang w:val="cy-GB"/>
        </w:rPr>
        <w:t xml:space="preserve">geneteg, </w:t>
      </w:r>
      <w:r w:rsidR="00C30626" w:rsidRPr="00AD3087">
        <w:rPr>
          <w:rFonts w:asciiTheme="minorHAnsi" w:hAnsiTheme="minorHAnsi" w:cs="Arial"/>
          <w:color w:val="000000"/>
          <w:sz w:val="22"/>
          <w:lang w:val="cy-GB"/>
        </w:rPr>
        <w:t>rhywioldeb</w:t>
      </w:r>
      <w:r w:rsidR="00033CC4" w:rsidRPr="00AD3087">
        <w:rPr>
          <w:rFonts w:asciiTheme="minorHAnsi" w:hAnsiTheme="minorHAnsi" w:cs="Arial"/>
          <w:color w:val="000000"/>
          <w:sz w:val="22"/>
          <w:lang w:val="cy-GB"/>
        </w:rPr>
        <w:t xml:space="preserve">, </w:t>
      </w:r>
      <w:r w:rsidR="00434D5D" w:rsidRPr="00AD3087">
        <w:rPr>
          <w:rFonts w:asciiTheme="minorHAnsi" w:hAnsiTheme="minorHAnsi" w:cs="Arial"/>
          <w:color w:val="000000"/>
          <w:sz w:val="22"/>
          <w:lang w:val="cy-GB"/>
        </w:rPr>
        <w:t xml:space="preserve">bywyd rhywiol, </w:t>
      </w:r>
      <w:r w:rsidR="00033CC4" w:rsidRPr="00AD3087">
        <w:rPr>
          <w:rFonts w:asciiTheme="minorHAnsi" w:hAnsiTheme="minorHAnsi" w:cs="Arial"/>
          <w:color w:val="000000"/>
          <w:sz w:val="22"/>
          <w:lang w:val="cy-GB"/>
        </w:rPr>
        <w:t>biometrig</w:t>
      </w:r>
      <w:r w:rsidRPr="00AD3087">
        <w:rPr>
          <w:rFonts w:asciiTheme="minorHAnsi" w:hAnsiTheme="minorHAnsi" w:cs="Arial"/>
          <w:color w:val="000000"/>
          <w:sz w:val="22"/>
          <w:lang w:val="cy-GB"/>
        </w:rPr>
        <w:t>.</w:t>
      </w:r>
    </w:p>
    <w:p w14:paraId="7E5D67D0" w14:textId="77777777" w:rsidR="00221BE0" w:rsidRPr="00AD3087" w:rsidRDefault="00001BCD">
      <w:pPr>
        <w:rPr>
          <w:rFonts w:asciiTheme="minorHAnsi" w:hAnsiTheme="minorHAnsi" w:cs="Arial"/>
          <w:color w:val="000000"/>
          <w:sz w:val="22"/>
          <w:lang w:val="cy-GB"/>
        </w:rPr>
      </w:pPr>
      <w:r w:rsidRPr="00AD3087">
        <w:rPr>
          <w:rFonts w:asciiTheme="minorHAnsi" w:hAnsiTheme="minorHAnsi" w:cs="Arial"/>
          <w:color w:val="000000"/>
          <w:sz w:val="22"/>
          <w:lang w:val="cy-GB"/>
        </w:rPr>
        <w:t xml:space="preserve">Y gwahaniaeth rhwng prosesu data personol a data </w:t>
      </w:r>
      <w:r w:rsidR="00434D5D" w:rsidRPr="00AD3087">
        <w:rPr>
          <w:rFonts w:asciiTheme="minorHAnsi" w:hAnsiTheme="minorHAnsi" w:cs="Arial"/>
          <w:color w:val="000000"/>
          <w:sz w:val="22"/>
          <w:lang w:val="cy-GB"/>
        </w:rPr>
        <w:t xml:space="preserve">categori arbennig </w:t>
      </w:r>
      <w:r w:rsidRPr="00AD3087">
        <w:rPr>
          <w:rFonts w:asciiTheme="minorHAnsi" w:hAnsiTheme="minorHAnsi" w:cs="Arial"/>
          <w:color w:val="000000"/>
          <w:sz w:val="22"/>
          <w:lang w:val="cy-GB"/>
        </w:rPr>
        <w:t xml:space="preserve">yw bod </w:t>
      </w:r>
      <w:r w:rsidR="00C30626" w:rsidRPr="00AD3087">
        <w:rPr>
          <w:rFonts w:asciiTheme="minorHAnsi" w:hAnsiTheme="minorHAnsi" w:cs="Arial"/>
          <w:color w:val="000000"/>
          <w:sz w:val="22"/>
          <w:lang w:val="cy-GB"/>
        </w:rPr>
        <w:t>mwy o g</w:t>
      </w:r>
      <w:r w:rsidRPr="00AD3087">
        <w:rPr>
          <w:rFonts w:asciiTheme="minorHAnsi" w:hAnsiTheme="minorHAnsi" w:cs="Arial"/>
          <w:color w:val="000000"/>
          <w:sz w:val="22"/>
          <w:lang w:val="cy-GB"/>
        </w:rPr>
        <w:t>yfyngiadau cy</w:t>
      </w:r>
      <w:r w:rsidR="00434D5D" w:rsidRPr="00AD3087">
        <w:rPr>
          <w:rFonts w:asciiTheme="minorHAnsi" w:hAnsiTheme="minorHAnsi" w:cs="Arial"/>
          <w:color w:val="000000"/>
          <w:sz w:val="22"/>
          <w:lang w:val="cy-GB"/>
        </w:rPr>
        <w:t xml:space="preserve">freithiol ar yr olaf gan eu bod yn fwy sensitif. </w:t>
      </w:r>
    </w:p>
    <w:p w14:paraId="60648D66" w14:textId="77777777" w:rsidR="00434D5D" w:rsidRPr="00AD3087" w:rsidRDefault="00434D5D">
      <w:pPr>
        <w:rPr>
          <w:rFonts w:asciiTheme="minorHAnsi" w:hAnsiTheme="minorHAnsi" w:cs="Arial"/>
          <w:color w:val="000000"/>
          <w:sz w:val="22"/>
          <w:lang w:val="cy-GB"/>
        </w:rPr>
      </w:pPr>
    </w:p>
    <w:p w14:paraId="0C915F32" w14:textId="77777777" w:rsidR="00434D5D" w:rsidRPr="00AD3087" w:rsidRDefault="00434D5D">
      <w:pPr>
        <w:rPr>
          <w:rFonts w:asciiTheme="minorHAnsi" w:hAnsiTheme="minorHAnsi" w:cs="Arial"/>
          <w:color w:val="000000"/>
          <w:sz w:val="22"/>
          <w:lang w:val="cy-GB"/>
        </w:rPr>
      </w:pPr>
      <w:r w:rsidRPr="00AD3087">
        <w:rPr>
          <w:rFonts w:asciiTheme="minorHAnsi" w:hAnsiTheme="minorHAnsi" w:cs="Arial"/>
          <w:b/>
          <w:color w:val="C00000"/>
          <w:sz w:val="22"/>
          <w:lang w:val="cy-GB"/>
        </w:rPr>
        <w:t>Data Troseddol</w:t>
      </w:r>
      <w:r w:rsidRPr="00AD3087">
        <w:rPr>
          <w:rFonts w:asciiTheme="minorHAnsi" w:hAnsiTheme="minorHAnsi" w:cs="Arial"/>
          <w:color w:val="C00000"/>
          <w:sz w:val="22"/>
          <w:lang w:val="cy-GB"/>
        </w:rPr>
        <w:t xml:space="preserve"> </w:t>
      </w:r>
      <w:r w:rsidRPr="00AD3087">
        <w:rPr>
          <w:rFonts w:asciiTheme="minorHAnsi" w:hAnsiTheme="minorHAnsi" w:cs="Arial"/>
          <w:color w:val="000000"/>
          <w:sz w:val="22"/>
          <w:lang w:val="cy-GB"/>
        </w:rPr>
        <w:t xml:space="preserve">– mae Erthygl 10 y Rheoliad Diogelu Data Cyffredinol (GDPR) yn gosod allan y rheolau ar gyfer prosesu data troseddol. </w:t>
      </w:r>
    </w:p>
    <w:p w14:paraId="3FFDAC2C"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3" w:name="_Ref251757517"/>
      <w:bookmarkStart w:id="4" w:name="Sgôp"/>
      <w:bookmarkEnd w:id="3"/>
      <w:r w:rsidRPr="00AD3087">
        <w:rPr>
          <w:rFonts w:asciiTheme="minorHAnsi" w:hAnsiTheme="minorHAnsi"/>
          <w:sz w:val="22"/>
          <w:szCs w:val="22"/>
          <w:lang w:val="cy-GB"/>
        </w:rPr>
        <w:t>Sgôp</w:t>
      </w:r>
    </w:p>
    <w:bookmarkEnd w:id="4"/>
    <w:p w14:paraId="01C2F7DE" w14:textId="77777777" w:rsidR="00221BE0" w:rsidRPr="00AD3087" w:rsidRDefault="00221BE0">
      <w:pPr>
        <w:ind w:left="567" w:right="-432" w:hanging="567"/>
        <w:rPr>
          <w:rFonts w:asciiTheme="minorHAnsi" w:hAnsiTheme="minorHAnsi" w:cs="Arial"/>
          <w:b/>
          <w:sz w:val="22"/>
          <w:lang w:val="cy-GB"/>
        </w:rPr>
      </w:pPr>
    </w:p>
    <w:p w14:paraId="2FABB7FF"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Mae’r polisi hwn yn berthnasol i holl weithwyr, llywodraethwyr, contractwyr, asiantaethau a chynrychiolwyr a staff </w:t>
      </w:r>
      <w:r w:rsidR="00C30626" w:rsidRPr="00AD3087">
        <w:rPr>
          <w:rFonts w:asciiTheme="minorHAnsi" w:hAnsiTheme="minorHAnsi" w:cs="Arial"/>
          <w:sz w:val="22"/>
          <w:lang w:val="cy-GB"/>
        </w:rPr>
        <w:t>dros dro s</w:t>
      </w:r>
      <w:r w:rsidRPr="00AD3087">
        <w:rPr>
          <w:rFonts w:asciiTheme="minorHAnsi" w:hAnsiTheme="minorHAnsi" w:cs="Arial"/>
          <w:sz w:val="22"/>
          <w:lang w:val="cy-GB"/>
        </w:rPr>
        <w:t>y</w:t>
      </w:r>
      <w:r w:rsidR="00C30626" w:rsidRPr="00AD3087">
        <w:rPr>
          <w:rFonts w:asciiTheme="minorHAnsi" w:hAnsiTheme="minorHAnsi" w:cs="Arial"/>
          <w:sz w:val="22"/>
          <w:lang w:val="cy-GB"/>
        </w:rPr>
        <w:t>’</w:t>
      </w:r>
      <w:r w:rsidR="003B3E9D" w:rsidRPr="00AD3087">
        <w:rPr>
          <w:rFonts w:asciiTheme="minorHAnsi" w:hAnsiTheme="minorHAnsi" w:cs="Arial"/>
          <w:sz w:val="22"/>
          <w:lang w:val="cy-GB"/>
        </w:rPr>
        <w:t>n gweithio i, neu ar ran yr y</w:t>
      </w:r>
      <w:r w:rsidRPr="00AD3087">
        <w:rPr>
          <w:rFonts w:asciiTheme="minorHAnsi" w:hAnsiTheme="minorHAnsi" w:cs="Arial"/>
          <w:sz w:val="22"/>
          <w:lang w:val="cy-GB"/>
        </w:rPr>
        <w:t>sgol.</w:t>
      </w:r>
    </w:p>
    <w:p w14:paraId="69BE7BE4" w14:textId="77777777" w:rsidR="00221BE0" w:rsidRPr="00AD3087" w:rsidRDefault="00221BE0">
      <w:pPr>
        <w:pStyle w:val="TextBody"/>
        <w:rPr>
          <w:rFonts w:asciiTheme="minorHAnsi" w:hAnsiTheme="minorHAnsi" w:cs="Arial"/>
          <w:sz w:val="22"/>
          <w:szCs w:val="22"/>
          <w:lang w:val="cy-GB"/>
        </w:rPr>
      </w:pPr>
    </w:p>
    <w:p w14:paraId="4BA3CAE5" w14:textId="77777777" w:rsidR="00221BE0" w:rsidRPr="00AD3087" w:rsidRDefault="00001BCD">
      <w:pPr>
        <w:pStyle w:val="TextBody"/>
        <w:rPr>
          <w:rFonts w:asciiTheme="minorHAnsi" w:hAnsiTheme="minorHAnsi" w:cs="Arial"/>
          <w:sz w:val="22"/>
          <w:szCs w:val="22"/>
          <w:lang w:val="cy-GB"/>
        </w:rPr>
      </w:pPr>
      <w:r w:rsidRPr="00AD3087">
        <w:rPr>
          <w:rFonts w:asciiTheme="minorHAnsi" w:hAnsiTheme="minorHAnsi" w:cs="Arial"/>
          <w:sz w:val="22"/>
          <w:szCs w:val="22"/>
          <w:lang w:val="cy-GB"/>
        </w:rPr>
        <w:t>Mae’r polisi hwn yn berthnasol i'r holl wybodaeth bersonol a grëwyd neu a ddaliwyd gan yr Ysgol ym mha bynnag fformat (e.e. papur, electronig, e-bost, ffilm) a pha bynnag fodd y mae'n cael ei storio (er enghraifft, system/</w:t>
      </w:r>
      <w:r w:rsidR="00C30626" w:rsidRPr="00AD3087">
        <w:rPr>
          <w:rFonts w:asciiTheme="minorHAnsi" w:hAnsiTheme="minorHAnsi" w:cs="Arial"/>
          <w:sz w:val="22"/>
          <w:szCs w:val="22"/>
          <w:lang w:val="cy-GB"/>
        </w:rPr>
        <w:t>cronfa ddata</w:t>
      </w:r>
      <w:r w:rsidRPr="00AD3087">
        <w:rPr>
          <w:rFonts w:asciiTheme="minorHAnsi" w:hAnsiTheme="minorHAnsi" w:cs="Arial"/>
          <w:sz w:val="22"/>
          <w:szCs w:val="22"/>
          <w:lang w:val="cy-GB"/>
        </w:rPr>
        <w:t xml:space="preserve"> TGCh, strwythur ffeilio gyriant a rennir, e-bost, cabinet ffeilio, silffoedd a droriau ffeilio personol).  </w:t>
      </w:r>
    </w:p>
    <w:p w14:paraId="65AB90B3" w14:textId="77777777" w:rsidR="00221BE0" w:rsidRPr="00AD3087" w:rsidRDefault="00221BE0">
      <w:pPr>
        <w:pStyle w:val="Default"/>
        <w:rPr>
          <w:rFonts w:asciiTheme="minorHAnsi" w:hAnsiTheme="minorHAnsi"/>
          <w:sz w:val="22"/>
          <w:szCs w:val="22"/>
          <w:lang w:val="cy-GB"/>
        </w:rPr>
      </w:pPr>
    </w:p>
    <w:p w14:paraId="01DB173F" w14:textId="77777777" w:rsidR="00221BE0" w:rsidRPr="00AD3087" w:rsidRDefault="00373582">
      <w:pPr>
        <w:rPr>
          <w:rFonts w:asciiTheme="minorHAnsi" w:hAnsiTheme="minorHAnsi" w:cs="Arial"/>
          <w:sz w:val="22"/>
          <w:lang w:val="cy-GB"/>
        </w:rPr>
      </w:pPr>
      <w:r w:rsidRPr="00AD3087">
        <w:rPr>
          <w:rFonts w:asciiTheme="minorHAnsi" w:hAnsiTheme="minorHAnsi" w:cs="Arial"/>
          <w:sz w:val="22"/>
          <w:lang w:val="cy-GB"/>
        </w:rPr>
        <w:t xml:space="preserve">Nid yw DDD </w:t>
      </w:r>
      <w:r w:rsidR="00001BCD" w:rsidRPr="00AD3087">
        <w:rPr>
          <w:rFonts w:asciiTheme="minorHAnsi" w:hAnsiTheme="minorHAnsi" w:cs="Arial"/>
          <w:sz w:val="22"/>
          <w:lang w:val="cy-GB"/>
        </w:rPr>
        <w:t xml:space="preserve">yn berthnasol i </w:t>
      </w:r>
      <w:r w:rsidR="00C30626" w:rsidRPr="00AD3087">
        <w:rPr>
          <w:rFonts w:asciiTheme="minorHAnsi" w:hAnsiTheme="minorHAnsi" w:cs="Arial"/>
          <w:sz w:val="22"/>
          <w:lang w:val="cy-GB"/>
        </w:rPr>
        <w:t>f</w:t>
      </w:r>
      <w:r w:rsidR="00001BCD" w:rsidRPr="00AD3087">
        <w:rPr>
          <w:rFonts w:asciiTheme="minorHAnsi" w:hAnsiTheme="minorHAnsi" w:cs="Arial"/>
          <w:sz w:val="22"/>
          <w:lang w:val="cy-GB"/>
        </w:rPr>
        <w:t>ynediad at wybodaeth am unigolion sydd wedi marw.</w:t>
      </w:r>
    </w:p>
    <w:p w14:paraId="4D1774CC"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5" w:name="_Ref253144718"/>
      <w:bookmarkStart w:id="6" w:name="Cyfrifoldebau"/>
      <w:bookmarkEnd w:id="5"/>
      <w:r w:rsidRPr="00AD3087">
        <w:rPr>
          <w:rFonts w:asciiTheme="minorHAnsi" w:hAnsiTheme="minorHAnsi"/>
          <w:sz w:val="22"/>
          <w:szCs w:val="22"/>
          <w:lang w:val="cy-GB"/>
        </w:rPr>
        <w:t>Cyfrifoldebau</w:t>
      </w:r>
    </w:p>
    <w:bookmarkEnd w:id="6"/>
    <w:p w14:paraId="17E896B2" w14:textId="77777777" w:rsidR="00221BE0" w:rsidRPr="00AD3087" w:rsidRDefault="00221BE0">
      <w:pPr>
        <w:rPr>
          <w:rFonts w:asciiTheme="minorHAnsi" w:hAnsiTheme="minorHAnsi" w:cs="Arial"/>
          <w:sz w:val="22"/>
          <w:lang w:val="cy-GB"/>
        </w:rPr>
      </w:pPr>
    </w:p>
    <w:p w14:paraId="50E9FA50"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Y Llywodraethwyr sydd gan y cyfrifoldeb cyff</w:t>
      </w:r>
      <w:r w:rsidR="00373582" w:rsidRPr="00AD3087">
        <w:rPr>
          <w:rFonts w:asciiTheme="minorHAnsi" w:hAnsiTheme="minorHAnsi" w:cs="Arial"/>
          <w:sz w:val="22"/>
          <w:lang w:val="cy-GB"/>
        </w:rPr>
        <w:t>redinol dros gydymffurfio gyda DDD.</w:t>
      </w:r>
    </w:p>
    <w:p w14:paraId="3B34AC20" w14:textId="77777777" w:rsidR="00221BE0" w:rsidRPr="00AD3087" w:rsidRDefault="00221BE0">
      <w:pPr>
        <w:rPr>
          <w:rFonts w:asciiTheme="minorHAnsi" w:hAnsiTheme="minorHAnsi" w:cs="Arial"/>
          <w:sz w:val="22"/>
          <w:lang w:val="cy-GB"/>
        </w:rPr>
      </w:pPr>
    </w:p>
    <w:p w14:paraId="6EBC1207" w14:textId="77777777" w:rsidR="00221BE0" w:rsidRPr="00AD3087" w:rsidRDefault="00001BCD">
      <w:pPr>
        <w:pStyle w:val="ParagraffRhestr"/>
        <w:ind w:left="0" w:right="-432"/>
        <w:rPr>
          <w:rFonts w:asciiTheme="minorHAnsi" w:hAnsiTheme="minorHAnsi" w:cs="Arial"/>
          <w:sz w:val="22"/>
          <w:lang w:val="cy-GB"/>
        </w:rPr>
      </w:pPr>
      <w:r w:rsidRPr="00AD3087">
        <w:rPr>
          <w:rFonts w:asciiTheme="minorHAnsi" w:hAnsiTheme="minorHAnsi" w:cs="Arial"/>
          <w:sz w:val="22"/>
          <w:lang w:val="cy-GB"/>
        </w:rPr>
        <w:t>Mae'r Pennaeth yn gyfrifol am sicrhau cydymffurfiaeth g</w:t>
      </w:r>
      <w:r w:rsidR="00373582" w:rsidRPr="00AD3087">
        <w:rPr>
          <w:rFonts w:asciiTheme="minorHAnsi" w:hAnsiTheme="minorHAnsi" w:cs="Arial"/>
          <w:sz w:val="22"/>
          <w:lang w:val="cy-GB"/>
        </w:rPr>
        <w:t>yda</w:t>
      </w:r>
      <w:r w:rsidRPr="00AD3087">
        <w:rPr>
          <w:rFonts w:asciiTheme="minorHAnsi" w:hAnsiTheme="minorHAnsi" w:cs="Arial"/>
          <w:sz w:val="22"/>
          <w:lang w:val="cy-GB"/>
        </w:rPr>
        <w:t xml:space="preserve"> DDD a'r polisi hwn o </w:t>
      </w:r>
      <w:r w:rsidR="002A49DA" w:rsidRPr="00AD3087">
        <w:rPr>
          <w:rFonts w:asciiTheme="minorHAnsi" w:hAnsiTheme="minorHAnsi" w:cs="Arial"/>
          <w:sz w:val="22"/>
          <w:lang w:val="cy-GB"/>
        </w:rPr>
        <w:t>fewn gweithgareddau dyddiol yr y</w:t>
      </w:r>
      <w:r w:rsidRPr="00AD3087">
        <w:rPr>
          <w:rFonts w:asciiTheme="minorHAnsi" w:hAnsiTheme="minorHAnsi" w:cs="Arial"/>
          <w:sz w:val="22"/>
          <w:lang w:val="cy-GB"/>
        </w:rPr>
        <w:t>sgol. Mae’r Pennaeth yn gyfrifol am sicrhau y darperir hyfforddiant priodol ar gyfer yr holl staff.</w:t>
      </w:r>
    </w:p>
    <w:p w14:paraId="400C7E8B" w14:textId="77777777" w:rsidR="00221BE0" w:rsidRPr="00AD3087" w:rsidRDefault="00221BE0">
      <w:pPr>
        <w:pStyle w:val="ParagraffRhestr"/>
        <w:ind w:left="0" w:right="-432"/>
        <w:rPr>
          <w:rFonts w:asciiTheme="minorHAnsi" w:hAnsiTheme="minorHAnsi" w:cs="Arial"/>
          <w:sz w:val="22"/>
          <w:lang w:val="cy-GB"/>
        </w:rPr>
      </w:pPr>
    </w:p>
    <w:p w14:paraId="3A5F78D5" w14:textId="77777777" w:rsidR="00221BE0" w:rsidRPr="00AD3087" w:rsidRDefault="00C30626">
      <w:pPr>
        <w:pStyle w:val="ParagraffRhestr"/>
        <w:ind w:left="0" w:right="-432"/>
        <w:rPr>
          <w:rFonts w:asciiTheme="minorHAnsi" w:hAnsiTheme="minorHAnsi" w:cs="Arial"/>
          <w:sz w:val="22"/>
          <w:lang w:val="cy-GB"/>
        </w:rPr>
      </w:pPr>
      <w:r w:rsidRPr="00AD3087">
        <w:rPr>
          <w:rFonts w:asciiTheme="minorHAnsi" w:hAnsiTheme="minorHAnsi" w:cs="Arial"/>
          <w:sz w:val="22"/>
          <w:lang w:val="cy-GB"/>
        </w:rPr>
        <w:t>Mae pob aelod staff neu gontractw</w:t>
      </w:r>
      <w:r w:rsidR="00001BCD" w:rsidRPr="00AD3087">
        <w:rPr>
          <w:rFonts w:asciiTheme="minorHAnsi" w:hAnsiTheme="minorHAnsi" w:cs="Arial"/>
          <w:sz w:val="22"/>
          <w:lang w:val="cy-GB"/>
        </w:rPr>
        <w:t>r sydd yn dal neu</w:t>
      </w:r>
      <w:r w:rsidRPr="00AD3087">
        <w:rPr>
          <w:rFonts w:asciiTheme="minorHAnsi" w:hAnsiTheme="minorHAnsi" w:cs="Arial"/>
          <w:sz w:val="22"/>
          <w:lang w:val="cy-GB"/>
        </w:rPr>
        <w:t>’</w:t>
      </w:r>
      <w:r w:rsidR="00001BCD" w:rsidRPr="00AD3087">
        <w:rPr>
          <w:rFonts w:asciiTheme="minorHAnsi" w:hAnsiTheme="minorHAnsi" w:cs="Arial"/>
          <w:sz w:val="22"/>
          <w:lang w:val="cy-GB"/>
        </w:rPr>
        <w:t>n casglu data personol yn gyfrifol am eu cydy</w:t>
      </w:r>
      <w:r w:rsidR="00373582" w:rsidRPr="00AD3087">
        <w:rPr>
          <w:rFonts w:asciiTheme="minorHAnsi" w:hAnsiTheme="minorHAnsi" w:cs="Arial"/>
          <w:sz w:val="22"/>
          <w:lang w:val="cy-GB"/>
        </w:rPr>
        <w:t>mffurfiaeth eu hunain gyda</w:t>
      </w:r>
      <w:r w:rsidR="00001BCD" w:rsidRPr="00AD3087">
        <w:rPr>
          <w:rFonts w:asciiTheme="minorHAnsi" w:hAnsiTheme="minorHAnsi" w:cs="Arial"/>
          <w:sz w:val="22"/>
          <w:lang w:val="cy-GB"/>
        </w:rPr>
        <w:t xml:space="preserve"> DDD a dylent sicrhau y cedwir ac y prosesir</w:t>
      </w:r>
      <w:r w:rsidR="00373582" w:rsidRPr="00AD3087">
        <w:rPr>
          <w:rFonts w:asciiTheme="minorHAnsi" w:hAnsiTheme="minorHAnsi" w:cs="Arial"/>
          <w:sz w:val="22"/>
          <w:lang w:val="cy-GB"/>
        </w:rPr>
        <w:t xml:space="preserve"> gwybodaeth bersonol yn unol â</w:t>
      </w:r>
      <w:r w:rsidR="00001BCD" w:rsidRPr="00AD3087">
        <w:rPr>
          <w:rFonts w:asciiTheme="minorHAnsi" w:hAnsiTheme="minorHAnsi" w:cs="Arial"/>
          <w:sz w:val="22"/>
          <w:lang w:val="cy-GB"/>
        </w:rPr>
        <w:t xml:space="preserve"> DDD.</w:t>
      </w:r>
    </w:p>
    <w:p w14:paraId="7BAB5127" w14:textId="77777777" w:rsidR="00373582" w:rsidRPr="00AD3087" w:rsidRDefault="00373582">
      <w:pPr>
        <w:pStyle w:val="ParagraffRhestr"/>
        <w:ind w:left="0" w:right="-432"/>
        <w:rPr>
          <w:rFonts w:asciiTheme="minorHAnsi" w:hAnsiTheme="minorHAnsi" w:cs="Arial"/>
          <w:sz w:val="22"/>
          <w:lang w:val="cy-GB"/>
        </w:rPr>
      </w:pPr>
    </w:p>
    <w:p w14:paraId="765533D6" w14:textId="77777777" w:rsidR="00221BE0" w:rsidRPr="00AD3087" w:rsidRDefault="00001BCD">
      <w:pPr>
        <w:pStyle w:val="ParagraffRhestr"/>
        <w:ind w:left="0" w:right="-432"/>
        <w:rPr>
          <w:rFonts w:asciiTheme="minorHAnsi" w:hAnsiTheme="minorHAnsi" w:cs="Arial"/>
          <w:sz w:val="22"/>
          <w:lang w:val="cy-GB"/>
        </w:rPr>
      </w:pPr>
      <w:r w:rsidRPr="00AD3087">
        <w:rPr>
          <w:rFonts w:asciiTheme="minorHAnsi" w:hAnsiTheme="minorHAnsi" w:cs="Arial"/>
          <w:sz w:val="22"/>
          <w:lang w:val="cy-GB"/>
        </w:rPr>
        <w:t>Dylai pob aelod o staff fynegi e</w:t>
      </w:r>
      <w:r w:rsidR="00C30626" w:rsidRPr="00AD3087">
        <w:rPr>
          <w:rFonts w:asciiTheme="minorHAnsi" w:hAnsiTheme="minorHAnsi" w:cs="Arial"/>
          <w:sz w:val="22"/>
          <w:lang w:val="cy-GB"/>
        </w:rPr>
        <w:t>i</w:t>
      </w:r>
      <w:r w:rsidRPr="00AD3087">
        <w:rPr>
          <w:rFonts w:asciiTheme="minorHAnsi" w:hAnsiTheme="minorHAnsi" w:cs="Arial"/>
          <w:sz w:val="22"/>
          <w:lang w:val="cy-GB"/>
        </w:rPr>
        <w:t xml:space="preserve"> </w:t>
      </w:r>
      <w:r w:rsidR="00C30626" w:rsidRPr="00AD3087">
        <w:rPr>
          <w:rFonts w:asciiTheme="minorHAnsi" w:hAnsiTheme="minorHAnsi" w:cs="Arial"/>
          <w:sz w:val="22"/>
          <w:lang w:val="cy-GB"/>
        </w:rPr>
        <w:t>f</w:t>
      </w:r>
      <w:r w:rsidRPr="00AD3087">
        <w:rPr>
          <w:rFonts w:asciiTheme="minorHAnsi" w:hAnsiTheme="minorHAnsi" w:cs="Arial"/>
          <w:sz w:val="22"/>
          <w:lang w:val="cy-GB"/>
        </w:rPr>
        <w:t>od wedi darllen, deall a derbyn y Polisi hwn.</w:t>
      </w:r>
    </w:p>
    <w:p w14:paraId="3DB27D85" w14:textId="77777777" w:rsidR="00BC12B5" w:rsidRDefault="00BC12B5">
      <w:pPr>
        <w:suppressAutoHyphens w:val="0"/>
        <w:rPr>
          <w:rFonts w:asciiTheme="minorHAnsi" w:eastAsia="Times New Roman" w:hAnsiTheme="minorHAnsi" w:cs="Arial"/>
          <w:b/>
          <w:bCs/>
          <w:sz w:val="22"/>
          <w:lang w:val="cy-GB"/>
        </w:rPr>
      </w:pPr>
      <w:bookmarkStart w:id="7" w:name="_Ref253144727"/>
      <w:bookmarkEnd w:id="7"/>
      <w:r>
        <w:rPr>
          <w:rFonts w:asciiTheme="minorHAnsi" w:hAnsiTheme="minorHAnsi"/>
          <w:sz w:val="22"/>
          <w:lang w:val="cy-GB"/>
        </w:rPr>
        <w:br w:type="page"/>
      </w:r>
    </w:p>
    <w:p w14:paraId="03863D00"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8" w:name="Gofynion"/>
      <w:r w:rsidRPr="00AD3087">
        <w:rPr>
          <w:rFonts w:asciiTheme="minorHAnsi" w:hAnsiTheme="minorHAnsi"/>
          <w:sz w:val="22"/>
          <w:szCs w:val="22"/>
          <w:lang w:val="cy-GB"/>
        </w:rPr>
        <w:lastRenderedPageBreak/>
        <w:t>Y Gofynion</w:t>
      </w:r>
    </w:p>
    <w:bookmarkEnd w:id="8"/>
    <w:p w14:paraId="4FDEC8C5" w14:textId="77777777" w:rsidR="00221BE0" w:rsidRPr="00AD3087" w:rsidRDefault="00221BE0">
      <w:pPr>
        <w:ind w:left="720" w:hanging="720"/>
        <w:rPr>
          <w:rFonts w:asciiTheme="minorHAnsi" w:hAnsiTheme="minorHAnsi" w:cs="Arial"/>
          <w:sz w:val="22"/>
          <w:lang w:val="cy-GB"/>
        </w:rPr>
      </w:pPr>
    </w:p>
    <w:p w14:paraId="30C90802" w14:textId="77777777" w:rsidR="00221BE0" w:rsidRPr="00AD3087" w:rsidRDefault="00373582">
      <w:pPr>
        <w:rPr>
          <w:rFonts w:asciiTheme="minorHAnsi" w:hAnsiTheme="minorHAnsi" w:cs="Arial"/>
          <w:sz w:val="22"/>
          <w:lang w:val="cy-GB"/>
        </w:rPr>
      </w:pPr>
      <w:r w:rsidRPr="00AD3087">
        <w:rPr>
          <w:rFonts w:asciiTheme="minorHAnsi" w:hAnsiTheme="minorHAnsi" w:cs="Arial"/>
          <w:sz w:val="22"/>
          <w:lang w:val="cy-GB"/>
        </w:rPr>
        <w:t xml:space="preserve">Mae </w:t>
      </w:r>
      <w:r w:rsidR="00001BCD" w:rsidRPr="00AD3087">
        <w:rPr>
          <w:rFonts w:asciiTheme="minorHAnsi" w:hAnsiTheme="minorHAnsi" w:cs="Arial"/>
          <w:sz w:val="22"/>
          <w:lang w:val="cy-GB"/>
        </w:rPr>
        <w:t xml:space="preserve"> DDD yn mynnu fod yn rhaid i unrhyw un sy’n proses</w:t>
      </w:r>
      <w:r w:rsidR="00946763" w:rsidRPr="00AD3087">
        <w:rPr>
          <w:rFonts w:asciiTheme="minorHAnsi" w:hAnsiTheme="minorHAnsi" w:cs="Arial"/>
          <w:sz w:val="22"/>
          <w:lang w:val="cy-GB"/>
        </w:rPr>
        <w:t>u data personol gydymffurfio a chwech</w:t>
      </w:r>
      <w:r w:rsidR="00001BCD" w:rsidRPr="00AD3087">
        <w:rPr>
          <w:rFonts w:asciiTheme="minorHAnsi" w:hAnsiTheme="minorHAnsi" w:cs="Arial"/>
          <w:sz w:val="22"/>
          <w:lang w:val="cy-GB"/>
        </w:rPr>
        <w:t xml:space="preserve"> egwyddor arfer da; gorfodir yr arferion hyn yn gyfreithiol. Mae'r egwyddorion yn mynnu’r hyn a ganlyn yng nghyswllt gwybodaeth bersonol:</w:t>
      </w:r>
    </w:p>
    <w:p w14:paraId="2B44F16C" w14:textId="77777777" w:rsidR="003157A0" w:rsidRPr="00AD3087" w:rsidRDefault="003157A0">
      <w:pPr>
        <w:rPr>
          <w:rFonts w:asciiTheme="minorHAnsi" w:hAnsiTheme="minorHAnsi" w:cs="Arial"/>
          <w:sz w:val="22"/>
          <w:lang w:val="cy-GB"/>
        </w:rPr>
      </w:pPr>
    </w:p>
    <w:p w14:paraId="0EEE74A9" w14:textId="77777777" w:rsidR="003157A0" w:rsidRPr="00AD3087" w:rsidRDefault="003157A0">
      <w:pPr>
        <w:rPr>
          <w:rFonts w:asciiTheme="minorHAnsi" w:hAnsiTheme="minorHAnsi" w:cs="Arial"/>
          <w:sz w:val="22"/>
          <w:lang w:val="cy-GB"/>
        </w:rPr>
      </w:pPr>
      <w:r w:rsidRPr="00AD3087">
        <w:rPr>
          <w:rFonts w:asciiTheme="minorHAnsi" w:hAnsiTheme="minorHAnsi" w:cs="Arial"/>
          <w:sz w:val="22"/>
          <w:lang w:val="cy-GB"/>
        </w:rPr>
        <w:t>Erthygl 5 GDPR</w:t>
      </w:r>
    </w:p>
    <w:p w14:paraId="6CFE2240" w14:textId="77777777" w:rsidR="00373582" w:rsidRPr="00AD3087" w:rsidRDefault="00373582">
      <w:pPr>
        <w:rPr>
          <w:rFonts w:asciiTheme="minorHAnsi" w:hAnsiTheme="minorHAnsi" w:cs="Arial"/>
          <w:sz w:val="22"/>
          <w:lang w:val="cy-GB"/>
        </w:rPr>
      </w:pPr>
    </w:p>
    <w:p w14:paraId="6C74ED8E"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 xml:space="preserve">Dylid prosesu’r wybodaeth yn </w:t>
      </w:r>
      <w:r w:rsidR="00946763" w:rsidRPr="00AD3087">
        <w:rPr>
          <w:rFonts w:asciiTheme="minorHAnsi" w:hAnsiTheme="minorHAnsi" w:cs="Arial"/>
          <w:sz w:val="22"/>
          <w:lang w:val="cy-GB"/>
        </w:rPr>
        <w:t xml:space="preserve">gyfreithlon, yn </w:t>
      </w:r>
      <w:r w:rsidRPr="00AD3087">
        <w:rPr>
          <w:rFonts w:asciiTheme="minorHAnsi" w:hAnsiTheme="minorHAnsi" w:cs="Arial"/>
          <w:sz w:val="22"/>
          <w:lang w:val="cy-GB"/>
        </w:rPr>
        <w:t>deg</w:t>
      </w:r>
      <w:r w:rsidR="00946763" w:rsidRPr="00AD3087">
        <w:rPr>
          <w:rFonts w:asciiTheme="minorHAnsi" w:hAnsiTheme="minorHAnsi" w:cs="Arial"/>
          <w:sz w:val="22"/>
          <w:lang w:val="cy-GB"/>
        </w:rPr>
        <w:t>,</w:t>
      </w:r>
      <w:r w:rsidRPr="00AD3087">
        <w:rPr>
          <w:rFonts w:asciiTheme="minorHAnsi" w:hAnsiTheme="minorHAnsi" w:cs="Arial"/>
          <w:sz w:val="22"/>
          <w:lang w:val="cy-GB"/>
        </w:rPr>
        <w:t xml:space="preserve"> ac yn </w:t>
      </w:r>
      <w:r w:rsidR="00946763" w:rsidRPr="00AD3087">
        <w:rPr>
          <w:rFonts w:asciiTheme="minorHAnsi" w:hAnsiTheme="minorHAnsi" w:cs="Arial"/>
          <w:sz w:val="22"/>
          <w:lang w:val="cy-GB"/>
        </w:rPr>
        <w:t xml:space="preserve">dryloyw </w:t>
      </w:r>
    </w:p>
    <w:p w14:paraId="5CCA479C"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Dim ond ar gyfer un</w:t>
      </w:r>
      <w:r w:rsidR="003157A0" w:rsidRPr="00AD3087">
        <w:rPr>
          <w:rFonts w:asciiTheme="minorHAnsi" w:hAnsiTheme="minorHAnsi" w:cs="Arial"/>
          <w:sz w:val="22"/>
          <w:lang w:val="cy-GB"/>
        </w:rPr>
        <w:t xml:space="preserve"> neu ragor o ddibenion penodol, amlwg a ch</w:t>
      </w:r>
      <w:r w:rsidRPr="00AD3087">
        <w:rPr>
          <w:rFonts w:asciiTheme="minorHAnsi" w:hAnsiTheme="minorHAnsi" w:cs="Arial"/>
          <w:sz w:val="22"/>
          <w:lang w:val="cy-GB"/>
        </w:rPr>
        <w:t>yfreithlon y dylid cael gafael ar yr wybodaeth ac ni ddylid ei phrosesu ymhellach mewn unrhyw ffordd nad yw’n cyd-fynd â’r diben neu’r dibenion hynny;</w:t>
      </w:r>
    </w:p>
    <w:p w14:paraId="572A2295"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Bydd y wybodaeth yn ddigonol, yn berthnasol ac nid yn ormodol o'i gymharu â diben neu ddibenion ei phrosesu;</w:t>
      </w:r>
    </w:p>
    <w:p w14:paraId="067D9216"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Bydd y wybodaeth yn fanwl gywir a, pan fo hynny'n briodol, yn hollol gyfredol;</w:t>
      </w:r>
    </w:p>
    <w:p w14:paraId="1A5A154F"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 xml:space="preserve">Ni ddylid cadw’r wybodaeth </w:t>
      </w:r>
      <w:r w:rsidR="00C30626" w:rsidRPr="00AD3087">
        <w:rPr>
          <w:rFonts w:asciiTheme="minorHAnsi" w:hAnsiTheme="minorHAnsi" w:cs="Arial"/>
          <w:sz w:val="22"/>
          <w:lang w:val="cy-GB"/>
        </w:rPr>
        <w:t xml:space="preserve">am </w:t>
      </w:r>
      <w:r w:rsidRPr="00AD3087">
        <w:rPr>
          <w:rFonts w:asciiTheme="minorHAnsi" w:hAnsiTheme="minorHAnsi" w:cs="Arial"/>
          <w:sz w:val="22"/>
          <w:lang w:val="cy-GB"/>
        </w:rPr>
        <w:t>yn h</w:t>
      </w:r>
      <w:r w:rsidR="00C30626" w:rsidRPr="00AD3087">
        <w:rPr>
          <w:rFonts w:asciiTheme="minorHAnsi" w:hAnsiTheme="minorHAnsi" w:cs="Arial"/>
          <w:sz w:val="22"/>
          <w:lang w:val="cy-GB"/>
        </w:rPr>
        <w:t>wy</w:t>
      </w:r>
      <w:r w:rsidRPr="00AD3087">
        <w:rPr>
          <w:rFonts w:asciiTheme="minorHAnsi" w:hAnsiTheme="minorHAnsi" w:cs="Arial"/>
          <w:sz w:val="22"/>
          <w:lang w:val="cy-GB"/>
        </w:rPr>
        <w:t xml:space="preserve"> nag sydd rhaid ar gyfer y diben neu’r dibenion hynny;</w:t>
      </w:r>
    </w:p>
    <w:p w14:paraId="0CF03DD6" w14:textId="77777777" w:rsidR="00221BE0" w:rsidRPr="00AD3087" w:rsidRDefault="00001BCD" w:rsidP="003157A0">
      <w:pPr>
        <w:pStyle w:val="ParagraffRhestr"/>
        <w:numPr>
          <w:ilvl w:val="2"/>
          <w:numId w:val="14"/>
        </w:numPr>
        <w:ind w:left="567" w:hanging="283"/>
        <w:rPr>
          <w:rFonts w:asciiTheme="minorHAnsi" w:hAnsiTheme="minorHAnsi" w:cs="Arial"/>
          <w:sz w:val="22"/>
          <w:lang w:val="cy-GB"/>
        </w:rPr>
      </w:pPr>
      <w:r w:rsidRPr="00AD3087">
        <w:rPr>
          <w:rFonts w:asciiTheme="minorHAnsi" w:hAnsiTheme="minorHAnsi" w:cs="Arial"/>
          <w:sz w:val="22"/>
          <w:lang w:val="cy-GB"/>
        </w:rPr>
        <w:t xml:space="preserve">Bydd y wybodaeth yn cael ei </w:t>
      </w:r>
      <w:r w:rsidR="003157A0" w:rsidRPr="00AD3087">
        <w:rPr>
          <w:rFonts w:asciiTheme="minorHAnsi" w:hAnsiTheme="minorHAnsi" w:cs="Arial"/>
          <w:sz w:val="22"/>
          <w:lang w:val="cy-GB"/>
        </w:rPr>
        <w:t xml:space="preserve">phrosesu’n </w:t>
      </w:r>
      <w:r w:rsidRPr="00AD3087">
        <w:rPr>
          <w:rFonts w:asciiTheme="minorHAnsi" w:hAnsiTheme="minorHAnsi" w:cs="Arial"/>
          <w:sz w:val="22"/>
          <w:lang w:val="cy-GB"/>
        </w:rPr>
        <w:t>ddiogel, h.y. ei gwarchod gan radd briodol o ddiogelwch.</w:t>
      </w:r>
    </w:p>
    <w:p w14:paraId="7780EED0" w14:textId="77777777" w:rsidR="00221BE0" w:rsidRPr="00AD3087" w:rsidRDefault="00221BE0">
      <w:pPr>
        <w:rPr>
          <w:rFonts w:asciiTheme="minorHAnsi" w:hAnsiTheme="minorHAnsi" w:cs="Arial"/>
          <w:sz w:val="22"/>
          <w:lang w:val="cy-GB"/>
        </w:rPr>
      </w:pPr>
    </w:p>
    <w:p w14:paraId="2856AAFC" w14:textId="77777777" w:rsidR="00221BE0" w:rsidRPr="00AD3087" w:rsidRDefault="00F63F85">
      <w:pPr>
        <w:pStyle w:val="Pennawd3"/>
        <w:numPr>
          <w:ilvl w:val="0"/>
          <w:numId w:val="3"/>
        </w:numPr>
        <w:ind w:left="426" w:hanging="426"/>
        <w:rPr>
          <w:rFonts w:asciiTheme="minorHAnsi" w:hAnsiTheme="minorHAnsi"/>
          <w:sz w:val="22"/>
          <w:szCs w:val="22"/>
          <w:lang w:val="cy-GB"/>
        </w:rPr>
      </w:pPr>
      <w:bookmarkStart w:id="9" w:name="_Ref251757789"/>
      <w:bookmarkStart w:id="10" w:name="ffi"/>
      <w:bookmarkEnd w:id="9"/>
      <w:r w:rsidRPr="00AD3087">
        <w:rPr>
          <w:rFonts w:asciiTheme="minorHAnsi" w:hAnsiTheme="minorHAnsi"/>
          <w:sz w:val="22"/>
          <w:szCs w:val="22"/>
          <w:lang w:val="cy-GB"/>
        </w:rPr>
        <w:t xml:space="preserve">Ffi flynyddol </w:t>
      </w:r>
    </w:p>
    <w:bookmarkEnd w:id="10"/>
    <w:p w14:paraId="1FEA3E1F" w14:textId="77777777" w:rsidR="00221BE0" w:rsidRPr="00AD3087" w:rsidRDefault="00221BE0">
      <w:pPr>
        <w:pStyle w:val="ParagraffRhestr"/>
        <w:ind w:left="0" w:right="-432"/>
        <w:rPr>
          <w:rFonts w:asciiTheme="minorHAnsi" w:hAnsiTheme="minorHAnsi" w:cs="Arial"/>
          <w:sz w:val="22"/>
          <w:lang w:val="cy-GB"/>
        </w:rPr>
      </w:pPr>
    </w:p>
    <w:p w14:paraId="785DE40E" w14:textId="77777777" w:rsidR="00221BE0" w:rsidRPr="00AD3087" w:rsidRDefault="00F63F85">
      <w:pPr>
        <w:rPr>
          <w:rFonts w:asciiTheme="minorHAnsi" w:hAnsiTheme="minorHAnsi" w:cs="Arial"/>
          <w:sz w:val="22"/>
          <w:lang w:val="cy-GB"/>
        </w:rPr>
      </w:pPr>
      <w:r w:rsidRPr="00AD3087">
        <w:rPr>
          <w:rFonts w:asciiTheme="minorHAnsi" w:hAnsiTheme="minorHAnsi" w:cs="Arial"/>
          <w:sz w:val="22"/>
          <w:lang w:val="cy-GB"/>
        </w:rPr>
        <w:t>Mae gofyn talu ffi flynyddol i Swyddfa’r Comisiynydd Gwybodaeth</w:t>
      </w:r>
      <w:r w:rsidR="00D0741B" w:rsidRPr="00AD3087">
        <w:rPr>
          <w:rFonts w:asciiTheme="minorHAnsi" w:hAnsiTheme="minorHAnsi" w:cs="Arial"/>
          <w:sz w:val="22"/>
          <w:lang w:val="cy-GB"/>
        </w:rPr>
        <w:t xml:space="preserve">.  </w:t>
      </w:r>
      <w:r w:rsidRPr="00AD3087">
        <w:rPr>
          <w:rFonts w:asciiTheme="minorHAnsi" w:hAnsiTheme="minorHAnsi" w:cs="Arial"/>
          <w:sz w:val="22"/>
          <w:lang w:val="cy-GB"/>
        </w:rPr>
        <w:t>M</w:t>
      </w:r>
      <w:r w:rsidR="00D0741B" w:rsidRPr="00AD3087">
        <w:rPr>
          <w:rFonts w:asciiTheme="minorHAnsi" w:hAnsiTheme="minorHAnsi" w:cs="Arial"/>
          <w:sz w:val="22"/>
          <w:lang w:val="cy-GB"/>
        </w:rPr>
        <w:t xml:space="preserve">ae </w:t>
      </w:r>
      <w:r w:rsidRPr="00AD3087">
        <w:rPr>
          <w:rFonts w:asciiTheme="minorHAnsi" w:hAnsiTheme="minorHAnsi" w:cs="Arial"/>
          <w:sz w:val="22"/>
          <w:lang w:val="cy-GB"/>
        </w:rPr>
        <w:t xml:space="preserve">methu â gwneud hynny yn medru arwain at gosb ariannol. </w:t>
      </w:r>
    </w:p>
    <w:p w14:paraId="4502E126" w14:textId="77777777" w:rsidR="00221BE0" w:rsidRPr="00AD3087" w:rsidRDefault="00221BE0">
      <w:pPr>
        <w:rPr>
          <w:rFonts w:asciiTheme="minorHAnsi" w:hAnsiTheme="minorHAnsi" w:cs="Arial"/>
          <w:sz w:val="22"/>
          <w:lang w:val="cy-GB"/>
        </w:rPr>
      </w:pPr>
    </w:p>
    <w:p w14:paraId="1A845695"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11" w:name="_Ref253144733"/>
      <w:bookmarkStart w:id="12" w:name="preifatrwydd"/>
      <w:bookmarkEnd w:id="11"/>
      <w:r w:rsidRPr="00AD3087">
        <w:rPr>
          <w:rFonts w:asciiTheme="minorHAnsi" w:hAnsiTheme="minorHAnsi"/>
          <w:sz w:val="22"/>
          <w:szCs w:val="22"/>
          <w:lang w:val="cy-GB"/>
        </w:rPr>
        <w:t>Hysbysiadau Preifatrwydd</w:t>
      </w:r>
    </w:p>
    <w:bookmarkEnd w:id="12"/>
    <w:p w14:paraId="61FA5B8F" w14:textId="77777777" w:rsidR="00221BE0" w:rsidRPr="00AD3087" w:rsidRDefault="00221BE0">
      <w:pPr>
        <w:ind w:left="720" w:hanging="720"/>
        <w:rPr>
          <w:rFonts w:asciiTheme="minorHAnsi" w:hAnsiTheme="minorHAnsi" w:cs="Arial"/>
          <w:sz w:val="22"/>
          <w:lang w:val="cy-GB"/>
        </w:rPr>
      </w:pPr>
    </w:p>
    <w:p w14:paraId="5C975716"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Pryd bynnag y cesglir gw</w:t>
      </w:r>
      <w:r w:rsidR="002A49DA" w:rsidRPr="00AD3087">
        <w:rPr>
          <w:rFonts w:asciiTheme="minorHAnsi" w:hAnsiTheme="minorHAnsi" w:cs="Arial"/>
          <w:sz w:val="22"/>
          <w:lang w:val="cy-GB"/>
        </w:rPr>
        <w:t>ybodaeth am unigolion, bydd yr y</w:t>
      </w:r>
      <w:r w:rsidRPr="00AD3087">
        <w:rPr>
          <w:rFonts w:asciiTheme="minorHAnsi" w:hAnsiTheme="minorHAnsi" w:cs="Arial"/>
          <w:sz w:val="22"/>
          <w:lang w:val="cy-GB"/>
        </w:rPr>
        <w:t xml:space="preserve">sgol yn darparu'r wybodaeth a ganlyn:  </w:t>
      </w:r>
    </w:p>
    <w:p w14:paraId="34F4D48A" w14:textId="77777777" w:rsidR="00221BE0" w:rsidRPr="00AD3087" w:rsidRDefault="00001BCD">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P</w:t>
      </w:r>
      <w:r w:rsidR="002A49DA" w:rsidRPr="00AD3087">
        <w:rPr>
          <w:rFonts w:asciiTheme="minorHAnsi" w:hAnsiTheme="minorHAnsi" w:cs="Arial"/>
          <w:sz w:val="22"/>
          <w:lang w:val="cy-GB"/>
        </w:rPr>
        <w:t>wy yw'r rheolydd data, e.e. yr y</w:t>
      </w:r>
      <w:r w:rsidRPr="00AD3087">
        <w:rPr>
          <w:rFonts w:asciiTheme="minorHAnsi" w:hAnsiTheme="minorHAnsi" w:cs="Arial"/>
          <w:sz w:val="22"/>
          <w:lang w:val="cy-GB"/>
        </w:rPr>
        <w:t>sgol;</w:t>
      </w:r>
    </w:p>
    <w:p w14:paraId="2F8A7B0A" w14:textId="77777777" w:rsidR="00221BE0" w:rsidRPr="00AD3087" w:rsidRDefault="00C30626">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Diben</w:t>
      </w:r>
      <w:r w:rsidR="00001BCD" w:rsidRPr="00AD3087">
        <w:rPr>
          <w:rFonts w:asciiTheme="minorHAnsi" w:hAnsiTheme="minorHAnsi" w:cs="Arial"/>
          <w:sz w:val="22"/>
          <w:lang w:val="cy-GB"/>
        </w:rPr>
        <w:t xml:space="preserve"> casglu'r wybodaeth;</w:t>
      </w:r>
    </w:p>
    <w:p w14:paraId="6E9EFE5B" w14:textId="77777777" w:rsidR="00564C8B" w:rsidRPr="00AD3087" w:rsidRDefault="00564C8B">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Sail gyfreithiol dros gasglu’r wybodaeth</w:t>
      </w:r>
    </w:p>
    <w:p w14:paraId="6490CD16" w14:textId="77777777" w:rsidR="00221BE0" w:rsidRPr="00AD3087" w:rsidRDefault="00001BCD">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Unrhyw</w:t>
      </w:r>
      <w:r w:rsidR="00C30626" w:rsidRPr="00AD3087">
        <w:rPr>
          <w:rFonts w:asciiTheme="minorHAnsi" w:hAnsiTheme="minorHAnsi" w:cs="Arial"/>
          <w:sz w:val="22"/>
          <w:lang w:val="cy-GB"/>
        </w:rPr>
        <w:t xml:space="preserve"> ddibenion eraill y gellid eu defnyddio ar eu cyfer</w:t>
      </w:r>
      <w:r w:rsidRPr="00AD3087">
        <w:rPr>
          <w:rFonts w:asciiTheme="minorHAnsi" w:hAnsiTheme="minorHAnsi" w:cs="Arial"/>
          <w:sz w:val="22"/>
          <w:lang w:val="cy-GB"/>
        </w:rPr>
        <w:t>;</w:t>
      </w:r>
    </w:p>
    <w:p w14:paraId="2218B1B7" w14:textId="77777777" w:rsidR="00221BE0" w:rsidRPr="00AD3087" w:rsidRDefault="00001BCD">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Gyda phwy y bydd, n</w:t>
      </w:r>
      <w:r w:rsidR="00564C8B" w:rsidRPr="00AD3087">
        <w:rPr>
          <w:rFonts w:asciiTheme="minorHAnsi" w:hAnsiTheme="minorHAnsi" w:cs="Arial"/>
          <w:sz w:val="22"/>
          <w:lang w:val="cy-GB"/>
        </w:rPr>
        <w:t xml:space="preserve">eu gellir, rhannu'r wybodaeth; </w:t>
      </w:r>
    </w:p>
    <w:p w14:paraId="28668276" w14:textId="77777777" w:rsidR="00564C8B" w:rsidRPr="00AD3087" w:rsidRDefault="00564C8B">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Pa mor hir cedwir y wybodaeth</w:t>
      </w:r>
    </w:p>
    <w:p w14:paraId="7FA7BF8E" w14:textId="77777777" w:rsidR="00221BE0" w:rsidRPr="00AD3087" w:rsidRDefault="00564C8B">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Manylion am hawliau unigolion</w:t>
      </w:r>
    </w:p>
    <w:p w14:paraId="616CB0DB" w14:textId="77777777" w:rsidR="00564C8B" w:rsidRPr="00AD3087" w:rsidRDefault="00564C8B">
      <w:pPr>
        <w:pStyle w:val="ParagraffRhestr"/>
        <w:numPr>
          <w:ilvl w:val="0"/>
          <w:numId w:val="2"/>
        </w:numPr>
        <w:rPr>
          <w:rFonts w:asciiTheme="minorHAnsi" w:hAnsiTheme="minorHAnsi" w:cs="Arial"/>
          <w:sz w:val="22"/>
          <w:lang w:val="cy-GB"/>
        </w:rPr>
      </w:pPr>
      <w:r w:rsidRPr="00AD3087">
        <w:rPr>
          <w:rFonts w:asciiTheme="minorHAnsi" w:hAnsiTheme="minorHAnsi" w:cs="Arial"/>
          <w:sz w:val="22"/>
          <w:lang w:val="cy-GB"/>
        </w:rPr>
        <w:t xml:space="preserve">Manylion y Swyddog Diogelu Data </w:t>
      </w:r>
    </w:p>
    <w:p w14:paraId="21C9AE95" w14:textId="77777777" w:rsidR="00221BE0" w:rsidRPr="00AD3087" w:rsidRDefault="00221BE0">
      <w:pPr>
        <w:ind w:firstLine="720"/>
        <w:rPr>
          <w:rFonts w:asciiTheme="minorHAnsi" w:hAnsiTheme="minorHAnsi" w:cs="Arial"/>
          <w:sz w:val="22"/>
          <w:lang w:val="cy-GB"/>
        </w:rPr>
      </w:pPr>
    </w:p>
    <w:p w14:paraId="513B489E" w14:textId="77777777" w:rsidR="00221BE0" w:rsidRPr="00AD3087" w:rsidRDefault="00C30626">
      <w:pPr>
        <w:rPr>
          <w:rFonts w:asciiTheme="minorHAnsi" w:hAnsiTheme="minorHAnsi" w:cs="Arial"/>
          <w:sz w:val="22"/>
          <w:lang w:val="cy-GB"/>
        </w:rPr>
      </w:pPr>
      <w:r w:rsidRPr="00AD3087">
        <w:rPr>
          <w:rFonts w:asciiTheme="minorHAnsi" w:hAnsiTheme="minorHAnsi" w:cs="Arial"/>
          <w:sz w:val="22"/>
          <w:lang w:val="cy-GB"/>
        </w:rPr>
        <w:t>R</w:t>
      </w:r>
      <w:r w:rsidR="00001BCD" w:rsidRPr="00AD3087">
        <w:rPr>
          <w:rFonts w:asciiTheme="minorHAnsi" w:hAnsiTheme="minorHAnsi" w:cs="Arial"/>
          <w:sz w:val="22"/>
          <w:lang w:val="cy-GB"/>
        </w:rPr>
        <w:t>haid i hyn ddigwydd ar yr amser y dechreuir casglu gwybodaeth am unigolyn.</w:t>
      </w:r>
    </w:p>
    <w:p w14:paraId="6A5DC1F8" w14:textId="77777777" w:rsidR="00040E3C" w:rsidRPr="00AD3087" w:rsidRDefault="00040E3C">
      <w:pPr>
        <w:rPr>
          <w:rFonts w:asciiTheme="minorHAnsi" w:hAnsiTheme="minorHAnsi" w:cs="Arial"/>
          <w:sz w:val="22"/>
          <w:lang w:val="cy-GB"/>
        </w:rPr>
      </w:pPr>
      <w:r w:rsidRPr="00AD3087">
        <w:rPr>
          <w:rFonts w:asciiTheme="minorHAnsi" w:hAnsiTheme="minorHAnsi" w:cs="Arial"/>
          <w:sz w:val="22"/>
          <w:lang w:val="cy-GB"/>
        </w:rPr>
        <w:t>Er enghraifft:</w:t>
      </w:r>
    </w:p>
    <w:p w14:paraId="29E72881" w14:textId="77777777" w:rsidR="00564C8B" w:rsidRPr="00AD3087" w:rsidRDefault="00564C8B">
      <w:pPr>
        <w:rPr>
          <w:rFonts w:asciiTheme="minorHAnsi" w:hAnsiTheme="minorHAnsi" w:cs="Arial"/>
          <w:sz w:val="22"/>
          <w:lang w:val="cy-GB"/>
        </w:rPr>
      </w:pPr>
    </w:p>
    <w:p w14:paraId="24099570" w14:textId="2B134D71" w:rsidR="003D0090" w:rsidRPr="008470AB" w:rsidRDefault="008470AB">
      <w:pPr>
        <w:rPr>
          <w:rFonts w:asciiTheme="minorHAnsi" w:hAnsiTheme="minorHAnsi" w:cs="Arial"/>
          <w:i/>
          <w:sz w:val="22"/>
          <w:lang w:val="cy-GB"/>
        </w:rPr>
      </w:pPr>
      <w:r>
        <w:rPr>
          <w:rFonts w:asciiTheme="minorHAnsi" w:hAnsiTheme="minorHAnsi" w:cs="Arial"/>
          <w:i/>
          <w:sz w:val="22"/>
          <w:lang w:val="cy-GB"/>
        </w:rPr>
        <w:tab/>
      </w:r>
      <w:r w:rsidR="00040E3C" w:rsidRPr="008470AB">
        <w:rPr>
          <w:rFonts w:asciiTheme="minorHAnsi" w:hAnsiTheme="minorHAnsi" w:cs="Arial"/>
          <w:i/>
          <w:sz w:val="22"/>
          <w:lang w:val="cy-GB"/>
        </w:rPr>
        <w:t xml:space="preserve">Bydd </w:t>
      </w:r>
      <w:r w:rsidR="00B21C47">
        <w:rPr>
          <w:rFonts w:asciiTheme="minorHAnsi" w:hAnsiTheme="minorHAnsi" w:cs="Arial"/>
          <w:i/>
          <w:sz w:val="22"/>
          <w:lang w:val="cy-GB"/>
        </w:rPr>
        <w:t>y Ffederasiwn</w:t>
      </w:r>
      <w:r w:rsidR="00EA62A2" w:rsidRPr="008470AB">
        <w:rPr>
          <w:rFonts w:asciiTheme="minorHAnsi" w:hAnsiTheme="minorHAnsi" w:cs="Arial"/>
          <w:i/>
          <w:sz w:val="22"/>
          <w:lang w:val="cy-GB"/>
        </w:rPr>
        <w:t xml:space="preserve"> </w:t>
      </w:r>
      <w:r w:rsidR="00040E3C" w:rsidRPr="008470AB">
        <w:rPr>
          <w:rFonts w:asciiTheme="minorHAnsi" w:hAnsiTheme="minorHAnsi" w:cs="Arial"/>
          <w:i/>
          <w:sz w:val="22"/>
          <w:lang w:val="cy-GB"/>
        </w:rPr>
        <w:t xml:space="preserve"> yn casglu gwybodaeth am ddisgyblion er mwyn tracio eu cynnydd addysgol. Ni fydd </w:t>
      </w:r>
      <w:r>
        <w:rPr>
          <w:rFonts w:asciiTheme="minorHAnsi" w:hAnsiTheme="minorHAnsi" w:cs="Arial"/>
          <w:i/>
          <w:sz w:val="22"/>
          <w:lang w:val="cy-GB"/>
        </w:rPr>
        <w:tab/>
      </w:r>
      <w:r w:rsidR="00040E3C" w:rsidRPr="008470AB">
        <w:rPr>
          <w:rFonts w:asciiTheme="minorHAnsi" w:hAnsiTheme="minorHAnsi" w:cs="Arial"/>
          <w:i/>
          <w:sz w:val="22"/>
          <w:lang w:val="cy-GB"/>
        </w:rPr>
        <w:t xml:space="preserve">yn cael ei defnyddio ar gyfer unrhyw bwrpas arall. </w:t>
      </w:r>
    </w:p>
    <w:p w14:paraId="1EB6A27C" w14:textId="77777777" w:rsidR="003D0090" w:rsidRPr="008470AB" w:rsidRDefault="008470AB">
      <w:pPr>
        <w:rPr>
          <w:rFonts w:asciiTheme="minorHAnsi" w:hAnsiTheme="minorHAnsi" w:cs="Arial"/>
          <w:i/>
          <w:sz w:val="22"/>
          <w:lang w:val="cy-GB"/>
        </w:rPr>
      </w:pPr>
      <w:r>
        <w:rPr>
          <w:rFonts w:asciiTheme="minorHAnsi" w:hAnsiTheme="minorHAnsi" w:cs="Arial"/>
          <w:i/>
          <w:sz w:val="22"/>
          <w:lang w:val="cy-GB"/>
        </w:rPr>
        <w:tab/>
      </w:r>
      <w:r w:rsidR="003D0090" w:rsidRPr="008470AB">
        <w:rPr>
          <w:rFonts w:asciiTheme="minorHAnsi" w:hAnsiTheme="minorHAnsi" w:cs="Arial"/>
          <w:i/>
          <w:sz w:val="22"/>
          <w:lang w:val="cy-GB"/>
        </w:rPr>
        <w:t>Gwneir hyn fel rhan o’i d</w:t>
      </w:r>
      <w:r w:rsidR="00BB7F3E" w:rsidRPr="008470AB">
        <w:rPr>
          <w:rFonts w:asciiTheme="minorHAnsi" w:hAnsiTheme="minorHAnsi" w:cs="Arial"/>
          <w:i/>
          <w:sz w:val="22"/>
          <w:lang w:val="cy-GB"/>
        </w:rPr>
        <w:t>dyletswydd c</w:t>
      </w:r>
      <w:r w:rsidR="003D0090" w:rsidRPr="008470AB">
        <w:rPr>
          <w:rFonts w:asciiTheme="minorHAnsi" w:hAnsiTheme="minorHAnsi" w:cs="Arial"/>
          <w:i/>
          <w:sz w:val="22"/>
          <w:lang w:val="cy-GB"/>
        </w:rPr>
        <w:t xml:space="preserve">yhoeddus. </w:t>
      </w:r>
    </w:p>
    <w:p w14:paraId="5F843CBF" w14:textId="77777777" w:rsidR="003D0090" w:rsidRPr="008470AB" w:rsidRDefault="008470AB">
      <w:pPr>
        <w:rPr>
          <w:rFonts w:asciiTheme="minorHAnsi" w:hAnsiTheme="minorHAnsi" w:cs="Arial"/>
          <w:i/>
          <w:sz w:val="22"/>
          <w:lang w:val="cy-GB"/>
        </w:rPr>
      </w:pPr>
      <w:r>
        <w:rPr>
          <w:rFonts w:asciiTheme="minorHAnsi" w:hAnsiTheme="minorHAnsi" w:cs="Arial"/>
          <w:i/>
          <w:sz w:val="22"/>
          <w:lang w:val="cy-GB"/>
        </w:rPr>
        <w:tab/>
      </w:r>
      <w:r w:rsidR="00040E3C" w:rsidRPr="008470AB">
        <w:rPr>
          <w:rFonts w:asciiTheme="minorHAnsi" w:hAnsiTheme="minorHAnsi" w:cs="Arial"/>
          <w:i/>
          <w:sz w:val="22"/>
          <w:lang w:val="cy-GB"/>
        </w:rPr>
        <w:t xml:space="preserve">Bydd yn rhannu’r wybodaeth efo’r Awdurdod Addysg Lleol a Llywodraeth Cymru. </w:t>
      </w:r>
    </w:p>
    <w:p w14:paraId="6F1B5316" w14:textId="77777777" w:rsidR="004719CA" w:rsidRPr="008470AB" w:rsidRDefault="008470AB">
      <w:pPr>
        <w:rPr>
          <w:rFonts w:asciiTheme="minorHAnsi" w:hAnsiTheme="minorHAnsi" w:cs="Arial"/>
          <w:i/>
          <w:sz w:val="22"/>
          <w:lang w:val="cy-GB"/>
        </w:rPr>
      </w:pPr>
      <w:r>
        <w:rPr>
          <w:rFonts w:asciiTheme="minorHAnsi" w:hAnsiTheme="minorHAnsi" w:cs="Arial"/>
          <w:i/>
          <w:sz w:val="22"/>
          <w:lang w:val="cy-GB"/>
        </w:rPr>
        <w:tab/>
      </w:r>
      <w:r w:rsidR="004719CA" w:rsidRPr="008470AB">
        <w:rPr>
          <w:rFonts w:asciiTheme="minorHAnsi" w:hAnsiTheme="minorHAnsi" w:cs="Arial"/>
          <w:i/>
          <w:sz w:val="22"/>
          <w:lang w:val="cy-GB"/>
        </w:rPr>
        <w:t>Ni fydd y wybodaeth yn cael ei throsglwyddo dramor</w:t>
      </w:r>
      <w:r w:rsidR="00EA62A2" w:rsidRPr="008470AB">
        <w:rPr>
          <w:rFonts w:asciiTheme="minorHAnsi" w:hAnsiTheme="minorHAnsi" w:cs="Arial"/>
          <w:i/>
          <w:sz w:val="22"/>
          <w:lang w:val="cy-GB"/>
        </w:rPr>
        <w:t xml:space="preserve"> </w:t>
      </w:r>
      <w:r w:rsidR="004719CA" w:rsidRPr="008470AB">
        <w:rPr>
          <w:rFonts w:asciiTheme="minorHAnsi" w:hAnsiTheme="minorHAnsi" w:cs="Arial"/>
          <w:i/>
          <w:sz w:val="22"/>
          <w:lang w:val="cy-GB"/>
        </w:rPr>
        <w:t>/</w:t>
      </w:r>
      <w:r w:rsidR="00EA62A2" w:rsidRPr="008470AB">
        <w:rPr>
          <w:rFonts w:asciiTheme="minorHAnsi" w:hAnsiTheme="minorHAnsi" w:cs="Arial"/>
          <w:i/>
          <w:sz w:val="22"/>
          <w:lang w:val="cy-GB"/>
        </w:rPr>
        <w:t xml:space="preserve"> </w:t>
      </w:r>
      <w:r w:rsidR="004719CA" w:rsidRPr="008470AB">
        <w:rPr>
          <w:rFonts w:asciiTheme="minorHAnsi" w:hAnsiTheme="minorHAnsi" w:cs="Arial"/>
          <w:i/>
          <w:sz w:val="22"/>
          <w:lang w:val="cy-GB"/>
        </w:rPr>
        <w:t>Bydd y wybodaeth yn cael ei throsglwyddo dramor.</w:t>
      </w:r>
    </w:p>
    <w:p w14:paraId="2D823F43" w14:textId="621F02A0" w:rsidR="004719CA" w:rsidRPr="008470AB" w:rsidRDefault="008470AB">
      <w:pPr>
        <w:rPr>
          <w:rFonts w:asciiTheme="minorHAnsi" w:hAnsiTheme="minorHAnsi" w:cs="Arial"/>
          <w:i/>
          <w:sz w:val="22"/>
          <w:lang w:val="cy-GB"/>
        </w:rPr>
      </w:pPr>
      <w:r>
        <w:rPr>
          <w:rFonts w:asciiTheme="minorHAnsi" w:hAnsiTheme="minorHAnsi" w:cs="Arial"/>
          <w:i/>
          <w:sz w:val="22"/>
          <w:lang w:val="cy-GB"/>
        </w:rPr>
        <w:tab/>
      </w:r>
    </w:p>
    <w:p w14:paraId="78C1BB1D" w14:textId="77777777" w:rsidR="004719CA" w:rsidRPr="008470AB" w:rsidRDefault="008470AB">
      <w:pPr>
        <w:rPr>
          <w:rFonts w:asciiTheme="minorHAnsi" w:hAnsiTheme="minorHAnsi" w:cs="Arial"/>
          <w:i/>
          <w:sz w:val="22"/>
          <w:lang w:val="cy-GB"/>
        </w:rPr>
      </w:pPr>
      <w:r>
        <w:rPr>
          <w:rFonts w:asciiTheme="minorHAnsi" w:hAnsiTheme="minorHAnsi" w:cs="Arial"/>
          <w:i/>
          <w:sz w:val="22"/>
          <w:lang w:val="cy-GB"/>
        </w:rPr>
        <w:tab/>
      </w:r>
      <w:r w:rsidR="004719CA" w:rsidRPr="008470AB">
        <w:rPr>
          <w:rFonts w:asciiTheme="minorHAnsi" w:hAnsiTheme="minorHAnsi" w:cs="Arial"/>
          <w:i/>
          <w:sz w:val="22"/>
          <w:lang w:val="cy-GB"/>
        </w:rPr>
        <w:t xml:space="preserve">Gall fod gennych hawliau mewn perthynas a chael, cywiro, gwrthwynebu, dileu neu gludo gwybodaeth </w:t>
      </w:r>
      <w:r>
        <w:rPr>
          <w:rFonts w:asciiTheme="minorHAnsi" w:hAnsiTheme="minorHAnsi" w:cs="Arial"/>
          <w:i/>
          <w:sz w:val="22"/>
          <w:lang w:val="cy-GB"/>
        </w:rPr>
        <w:tab/>
      </w:r>
      <w:r w:rsidR="004719CA" w:rsidRPr="008470AB">
        <w:rPr>
          <w:rFonts w:asciiTheme="minorHAnsi" w:hAnsiTheme="minorHAnsi" w:cs="Arial"/>
          <w:i/>
          <w:sz w:val="22"/>
          <w:lang w:val="cy-GB"/>
        </w:rPr>
        <w:t>bersonol. Cysylltwch a’r Swyddog Diogelu Data am fanylion.</w:t>
      </w:r>
    </w:p>
    <w:p w14:paraId="3B343634" w14:textId="77777777" w:rsidR="003D0090" w:rsidRPr="008470AB" w:rsidRDefault="003D0090">
      <w:pPr>
        <w:rPr>
          <w:rFonts w:asciiTheme="minorHAnsi" w:hAnsiTheme="minorHAnsi" w:cs="Arial"/>
          <w:i/>
          <w:sz w:val="22"/>
          <w:lang w:val="cy-GB"/>
        </w:rPr>
      </w:pPr>
    </w:p>
    <w:p w14:paraId="5D104DAB" w14:textId="12B2FF20" w:rsidR="00040E3C" w:rsidRPr="008470AB" w:rsidRDefault="00F46E32">
      <w:pPr>
        <w:rPr>
          <w:rFonts w:asciiTheme="minorHAnsi" w:hAnsiTheme="minorHAnsi" w:cs="Arial"/>
          <w:i/>
          <w:sz w:val="22"/>
          <w:lang w:val="cy-GB"/>
        </w:rPr>
      </w:pPr>
      <w:r w:rsidRPr="008470AB">
        <w:rPr>
          <w:rFonts w:asciiTheme="minorHAnsi" w:hAnsiTheme="minorHAnsi" w:cs="Arial"/>
          <w:i/>
          <w:sz w:val="22"/>
          <w:lang w:val="cy-GB"/>
        </w:rPr>
        <w:t xml:space="preserve">Swyddog Diogelu Data ydi </w:t>
      </w:r>
      <w:r w:rsidR="00B21C47">
        <w:rPr>
          <w:rFonts w:asciiTheme="minorHAnsi" w:hAnsiTheme="minorHAnsi" w:cs="Arial"/>
          <w:i/>
          <w:sz w:val="22"/>
          <w:lang w:val="cy-GB"/>
        </w:rPr>
        <w:t>H. L. N. Jones</w:t>
      </w:r>
    </w:p>
    <w:p w14:paraId="55807EB9" w14:textId="77777777" w:rsidR="005A32B1" w:rsidRPr="00AD3087" w:rsidRDefault="005A32B1">
      <w:pPr>
        <w:rPr>
          <w:rFonts w:asciiTheme="minorHAnsi" w:hAnsiTheme="minorHAnsi" w:cs="Arial"/>
          <w:sz w:val="22"/>
          <w:lang w:val="cy-GB"/>
        </w:rPr>
      </w:pPr>
    </w:p>
    <w:p w14:paraId="3D8A64BC" w14:textId="77777777" w:rsidR="005A32B1" w:rsidRPr="00AD3087" w:rsidRDefault="005A32B1">
      <w:pPr>
        <w:rPr>
          <w:rFonts w:asciiTheme="minorHAnsi" w:hAnsiTheme="minorHAnsi" w:cs="Arial"/>
          <w:sz w:val="22"/>
          <w:lang w:val="cy-GB"/>
        </w:rPr>
      </w:pPr>
      <w:r w:rsidRPr="00AD3087">
        <w:rPr>
          <w:rFonts w:asciiTheme="minorHAnsi" w:hAnsiTheme="minorHAnsi" w:cs="Arial"/>
          <w:sz w:val="22"/>
          <w:lang w:val="cy-GB"/>
        </w:rPr>
        <w:t>Os cesglir gwybodaeth yn uniongyrchol gan blentyn, rhaid i’r hysbysiad preifatrwydd fod mewn iaith sy’n ddealladwy i’r plentyn.</w:t>
      </w:r>
    </w:p>
    <w:p w14:paraId="01475EDC"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13" w:name="_Ref253144736"/>
      <w:bookmarkStart w:id="14" w:name="Amodauprosesu"/>
      <w:bookmarkEnd w:id="13"/>
      <w:r w:rsidRPr="00AD3087">
        <w:rPr>
          <w:rFonts w:asciiTheme="minorHAnsi" w:hAnsiTheme="minorHAnsi"/>
          <w:sz w:val="22"/>
          <w:szCs w:val="22"/>
          <w:lang w:val="cy-GB"/>
        </w:rPr>
        <w:t>Amodau ar gyfer Prosesu</w:t>
      </w:r>
    </w:p>
    <w:bookmarkEnd w:id="14"/>
    <w:p w14:paraId="2A0EDA3E" w14:textId="77777777" w:rsidR="00221BE0" w:rsidRPr="00AD3087" w:rsidRDefault="00221BE0">
      <w:pPr>
        <w:ind w:left="720" w:hanging="720"/>
        <w:rPr>
          <w:rFonts w:asciiTheme="minorHAnsi" w:hAnsiTheme="minorHAnsi" w:cs="Arial"/>
          <w:sz w:val="22"/>
          <w:lang w:val="cy-GB"/>
        </w:rPr>
      </w:pPr>
    </w:p>
    <w:p w14:paraId="16D73878" w14:textId="77777777" w:rsidR="00221BE0" w:rsidRPr="00AD3087" w:rsidRDefault="00040E3C">
      <w:pPr>
        <w:rPr>
          <w:rFonts w:asciiTheme="minorHAnsi" w:hAnsiTheme="minorHAnsi" w:cs="Arial"/>
          <w:sz w:val="22"/>
          <w:lang w:val="cy-GB"/>
        </w:rPr>
      </w:pPr>
      <w:r w:rsidRPr="00AD3087">
        <w:rPr>
          <w:rFonts w:asciiTheme="minorHAnsi" w:hAnsiTheme="minorHAnsi" w:cs="Arial"/>
          <w:sz w:val="22"/>
          <w:lang w:val="cy-GB"/>
        </w:rPr>
        <w:t>Gellir</w:t>
      </w:r>
      <w:r w:rsidR="00C30626" w:rsidRPr="00AD3087">
        <w:rPr>
          <w:rFonts w:asciiTheme="minorHAnsi" w:hAnsiTheme="minorHAnsi" w:cs="Arial"/>
          <w:sz w:val="22"/>
          <w:lang w:val="cy-GB"/>
        </w:rPr>
        <w:t xml:space="preserve"> ond</w:t>
      </w:r>
      <w:r w:rsidR="00001BCD" w:rsidRPr="00AD3087">
        <w:rPr>
          <w:rFonts w:asciiTheme="minorHAnsi" w:hAnsiTheme="minorHAnsi" w:cs="Arial"/>
          <w:sz w:val="22"/>
          <w:lang w:val="cy-GB"/>
        </w:rPr>
        <w:t xml:space="preserve"> prosesu data personol  pan fo un o amodau </w:t>
      </w:r>
      <w:r w:rsidR="002426FD" w:rsidRPr="00AD3087">
        <w:rPr>
          <w:rFonts w:asciiTheme="minorHAnsi" w:hAnsiTheme="minorHAnsi" w:cs="Arial"/>
          <w:sz w:val="22"/>
          <w:lang w:val="cy-GB"/>
        </w:rPr>
        <w:t xml:space="preserve">Erthygl </w:t>
      </w:r>
      <w:r w:rsidR="001428D3" w:rsidRPr="00AD3087">
        <w:rPr>
          <w:rFonts w:asciiTheme="minorHAnsi" w:hAnsiTheme="minorHAnsi" w:cs="Arial"/>
          <w:sz w:val="22"/>
          <w:lang w:val="cy-GB"/>
        </w:rPr>
        <w:t>6 y GDPR w</w:t>
      </w:r>
      <w:r w:rsidR="00001BCD" w:rsidRPr="00AD3087">
        <w:rPr>
          <w:rFonts w:asciiTheme="minorHAnsi" w:hAnsiTheme="minorHAnsi" w:cs="Arial"/>
          <w:sz w:val="22"/>
          <w:lang w:val="cy-GB"/>
        </w:rPr>
        <w:t>edi cael e</w:t>
      </w:r>
      <w:r w:rsidR="00C30626" w:rsidRPr="00AD3087">
        <w:rPr>
          <w:rFonts w:asciiTheme="minorHAnsi" w:hAnsiTheme="minorHAnsi" w:cs="Arial"/>
          <w:sz w:val="22"/>
          <w:lang w:val="cy-GB"/>
        </w:rPr>
        <w:t>i</w:t>
      </w:r>
      <w:r w:rsidR="00001BCD" w:rsidRPr="00AD3087">
        <w:rPr>
          <w:rFonts w:asciiTheme="minorHAnsi" w:hAnsiTheme="minorHAnsi" w:cs="Arial"/>
          <w:sz w:val="22"/>
          <w:lang w:val="cy-GB"/>
        </w:rPr>
        <w:t xml:space="preserve"> bodloni. </w:t>
      </w:r>
    </w:p>
    <w:p w14:paraId="599E1E8F" w14:textId="77777777" w:rsidR="00221BE0" w:rsidRPr="00AD3087" w:rsidRDefault="009362F9">
      <w:pPr>
        <w:rPr>
          <w:rFonts w:asciiTheme="minorHAnsi" w:hAnsiTheme="minorHAnsi" w:cs="Arial"/>
          <w:sz w:val="22"/>
          <w:lang w:val="cy-GB"/>
        </w:rPr>
      </w:pPr>
      <w:r w:rsidRPr="00AD3087">
        <w:rPr>
          <w:rFonts w:asciiTheme="minorHAnsi" w:hAnsiTheme="minorHAnsi" w:cs="Arial"/>
          <w:sz w:val="22"/>
          <w:lang w:val="cy-GB"/>
        </w:rPr>
        <w:lastRenderedPageBreak/>
        <w:t xml:space="preserve">Gellir </w:t>
      </w:r>
      <w:r w:rsidR="00C30626" w:rsidRPr="00AD3087">
        <w:rPr>
          <w:rFonts w:asciiTheme="minorHAnsi" w:hAnsiTheme="minorHAnsi" w:cs="Arial"/>
          <w:sz w:val="22"/>
          <w:lang w:val="cy-GB"/>
        </w:rPr>
        <w:t xml:space="preserve"> ond</w:t>
      </w:r>
      <w:r w:rsidR="00001BCD" w:rsidRPr="00AD3087">
        <w:rPr>
          <w:rFonts w:asciiTheme="minorHAnsi" w:hAnsiTheme="minorHAnsi" w:cs="Arial"/>
          <w:sz w:val="22"/>
          <w:lang w:val="cy-GB"/>
        </w:rPr>
        <w:t xml:space="preserve"> prosesu data </w:t>
      </w:r>
      <w:r w:rsidR="001428D3" w:rsidRPr="00AD3087">
        <w:rPr>
          <w:rFonts w:asciiTheme="minorHAnsi" w:hAnsiTheme="minorHAnsi" w:cs="Arial"/>
          <w:sz w:val="22"/>
          <w:lang w:val="cy-GB"/>
        </w:rPr>
        <w:t xml:space="preserve">categori arbennig </w:t>
      </w:r>
      <w:r w:rsidR="00C30626" w:rsidRPr="00AD3087">
        <w:rPr>
          <w:rFonts w:asciiTheme="minorHAnsi" w:hAnsiTheme="minorHAnsi" w:cs="Arial"/>
          <w:sz w:val="22"/>
          <w:lang w:val="cy-GB"/>
        </w:rPr>
        <w:t>p</w:t>
      </w:r>
      <w:r w:rsidR="00001BCD" w:rsidRPr="00AD3087">
        <w:rPr>
          <w:rFonts w:asciiTheme="minorHAnsi" w:hAnsiTheme="minorHAnsi" w:cs="Arial"/>
          <w:sz w:val="22"/>
          <w:lang w:val="cy-GB"/>
        </w:rPr>
        <w:t>an fo</w:t>
      </w:r>
      <w:r w:rsidR="00C30626" w:rsidRPr="00AD3087">
        <w:rPr>
          <w:rFonts w:asciiTheme="minorHAnsi" w:hAnsiTheme="minorHAnsi" w:cs="Arial"/>
          <w:sz w:val="22"/>
          <w:lang w:val="cy-GB"/>
        </w:rPr>
        <w:t xml:space="preserve"> un </w:t>
      </w:r>
      <w:r w:rsidR="00001BCD" w:rsidRPr="00AD3087">
        <w:rPr>
          <w:rFonts w:asciiTheme="minorHAnsi" w:hAnsiTheme="minorHAnsi" w:cs="Arial"/>
          <w:sz w:val="22"/>
          <w:lang w:val="cy-GB"/>
        </w:rPr>
        <w:t xml:space="preserve">amod yn </w:t>
      </w:r>
      <w:r w:rsidR="001428D3" w:rsidRPr="00AD3087">
        <w:rPr>
          <w:rFonts w:asciiTheme="minorHAnsi" w:hAnsiTheme="minorHAnsi" w:cs="Arial"/>
          <w:sz w:val="22"/>
          <w:lang w:val="cy-GB"/>
        </w:rPr>
        <w:t xml:space="preserve">Erthygl 9 y GDPR </w:t>
      </w:r>
      <w:r w:rsidR="00001BCD" w:rsidRPr="00AD3087">
        <w:rPr>
          <w:rFonts w:asciiTheme="minorHAnsi" w:hAnsiTheme="minorHAnsi" w:cs="Arial"/>
          <w:sz w:val="22"/>
          <w:lang w:val="cy-GB"/>
        </w:rPr>
        <w:t xml:space="preserve">wedi cael ei fodloni yn ogystal ag un yn </w:t>
      </w:r>
      <w:r w:rsidR="001428D3" w:rsidRPr="00AD3087">
        <w:rPr>
          <w:rFonts w:asciiTheme="minorHAnsi" w:hAnsiTheme="minorHAnsi" w:cs="Arial"/>
          <w:sz w:val="22"/>
          <w:lang w:val="cy-GB"/>
        </w:rPr>
        <w:t xml:space="preserve">Erthygl 6. </w:t>
      </w:r>
    </w:p>
    <w:p w14:paraId="6144DBA0" w14:textId="47321921" w:rsidR="00221BE0" w:rsidRPr="00AD3087" w:rsidRDefault="00B21C47">
      <w:pPr>
        <w:pStyle w:val="Pennawd3"/>
        <w:numPr>
          <w:ilvl w:val="0"/>
          <w:numId w:val="3"/>
        </w:numPr>
        <w:ind w:left="426" w:hanging="426"/>
        <w:rPr>
          <w:rFonts w:asciiTheme="minorHAnsi" w:hAnsiTheme="minorHAnsi"/>
          <w:sz w:val="22"/>
          <w:szCs w:val="22"/>
          <w:lang w:val="cy-GB"/>
        </w:rPr>
      </w:pPr>
      <w:bookmarkStart w:id="15" w:name="_Ref253144745"/>
      <w:bookmarkStart w:id="16" w:name="Datgeludata"/>
      <w:bookmarkEnd w:id="15"/>
      <w:r>
        <w:rPr>
          <w:rFonts w:asciiTheme="minorHAnsi" w:hAnsiTheme="minorHAnsi"/>
          <w:sz w:val="22"/>
          <w:szCs w:val="22"/>
          <w:lang w:val="cy-GB"/>
        </w:rPr>
        <w:t>D</w:t>
      </w:r>
      <w:r w:rsidR="00001BCD" w:rsidRPr="00AD3087">
        <w:rPr>
          <w:rFonts w:asciiTheme="minorHAnsi" w:hAnsiTheme="minorHAnsi"/>
          <w:sz w:val="22"/>
          <w:szCs w:val="22"/>
          <w:lang w:val="cy-GB"/>
        </w:rPr>
        <w:t>atg</w:t>
      </w:r>
      <w:r w:rsidR="000A09BB" w:rsidRPr="00AD3087">
        <w:rPr>
          <w:rFonts w:asciiTheme="minorHAnsi" w:hAnsiTheme="minorHAnsi"/>
          <w:sz w:val="22"/>
          <w:szCs w:val="22"/>
          <w:lang w:val="cy-GB"/>
        </w:rPr>
        <w:t>elu</w:t>
      </w:r>
      <w:r w:rsidR="00001BCD" w:rsidRPr="00AD3087">
        <w:rPr>
          <w:rFonts w:asciiTheme="minorHAnsi" w:hAnsiTheme="minorHAnsi"/>
          <w:sz w:val="22"/>
          <w:szCs w:val="22"/>
          <w:lang w:val="cy-GB"/>
        </w:rPr>
        <w:t xml:space="preserve"> Data</w:t>
      </w:r>
    </w:p>
    <w:bookmarkEnd w:id="16"/>
    <w:p w14:paraId="29AA7FBD"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Mae hi’n drosedd </w:t>
      </w:r>
      <w:r w:rsidR="00C30626" w:rsidRPr="00AD3087">
        <w:rPr>
          <w:rFonts w:asciiTheme="minorHAnsi" w:hAnsiTheme="minorHAnsi" w:cs="Arial"/>
          <w:sz w:val="22"/>
          <w:lang w:val="cy-GB"/>
        </w:rPr>
        <w:t>c</w:t>
      </w:r>
      <w:r w:rsidRPr="00AD3087">
        <w:rPr>
          <w:rFonts w:asciiTheme="minorHAnsi" w:hAnsiTheme="minorHAnsi" w:cs="Arial"/>
          <w:sz w:val="22"/>
          <w:lang w:val="cy-GB"/>
        </w:rPr>
        <w:t>ael</w:t>
      </w:r>
      <w:r w:rsidR="00C30626" w:rsidRPr="00AD3087">
        <w:rPr>
          <w:rFonts w:asciiTheme="minorHAnsi" w:hAnsiTheme="minorHAnsi" w:cs="Arial"/>
          <w:sz w:val="22"/>
          <w:lang w:val="cy-GB"/>
        </w:rPr>
        <w:t xml:space="preserve"> gafael ar</w:t>
      </w:r>
      <w:r w:rsidRPr="00AD3087">
        <w:rPr>
          <w:rFonts w:asciiTheme="minorHAnsi" w:hAnsiTheme="minorHAnsi" w:cs="Arial"/>
          <w:sz w:val="22"/>
          <w:lang w:val="cy-GB"/>
        </w:rPr>
        <w:t xml:space="preserve"> </w:t>
      </w:r>
      <w:r w:rsidR="009362F9" w:rsidRPr="00AD3087">
        <w:rPr>
          <w:rFonts w:asciiTheme="minorHAnsi" w:hAnsiTheme="minorHAnsi" w:cs="Arial"/>
          <w:sz w:val="22"/>
          <w:lang w:val="cy-GB"/>
        </w:rPr>
        <w:t xml:space="preserve">neu </w:t>
      </w:r>
      <w:r w:rsidRPr="00AD3087">
        <w:rPr>
          <w:rFonts w:asciiTheme="minorHAnsi" w:hAnsiTheme="minorHAnsi" w:cs="Arial"/>
          <w:sz w:val="22"/>
          <w:lang w:val="cy-GB"/>
        </w:rPr>
        <w:t>ddatgelu gwybodaeth am unigolyn</w:t>
      </w:r>
      <w:r w:rsidR="00C30626" w:rsidRPr="00AD3087">
        <w:rPr>
          <w:rFonts w:asciiTheme="minorHAnsi" w:hAnsiTheme="minorHAnsi" w:cs="Arial"/>
          <w:sz w:val="22"/>
          <w:lang w:val="cy-GB"/>
        </w:rPr>
        <w:t>, boed hynny’n</w:t>
      </w:r>
      <w:r w:rsidRPr="00AD3087">
        <w:rPr>
          <w:rFonts w:asciiTheme="minorHAnsi" w:hAnsiTheme="minorHAnsi" w:cs="Arial"/>
          <w:sz w:val="22"/>
          <w:lang w:val="cy-GB"/>
        </w:rPr>
        <w:t xml:space="preserve"> fwriadol neu'n fyrbwyll heb achos cyfiawn.  </w:t>
      </w:r>
      <w:r w:rsidR="00C30626" w:rsidRPr="00AD3087">
        <w:rPr>
          <w:rFonts w:asciiTheme="minorHAnsi" w:hAnsiTheme="minorHAnsi" w:cs="Arial"/>
          <w:sz w:val="22"/>
          <w:lang w:val="cy-GB"/>
        </w:rPr>
        <w:t xml:space="preserve">Ni ddylid </w:t>
      </w:r>
      <w:r w:rsidRPr="00AD3087">
        <w:rPr>
          <w:rFonts w:asciiTheme="minorHAnsi" w:hAnsiTheme="minorHAnsi" w:cs="Arial"/>
          <w:sz w:val="22"/>
          <w:lang w:val="cy-GB"/>
        </w:rPr>
        <w:t>ond rhoi data perthnasol, cyfrinachol i:</w:t>
      </w:r>
    </w:p>
    <w:p w14:paraId="0CF34935" w14:textId="77777777" w:rsidR="00221BE0" w:rsidRPr="00AD3087" w:rsidRDefault="00221BE0">
      <w:pPr>
        <w:ind w:left="720" w:hanging="720"/>
        <w:rPr>
          <w:rFonts w:asciiTheme="minorHAnsi" w:hAnsiTheme="minorHAnsi" w:cs="Arial"/>
          <w:sz w:val="22"/>
          <w:lang w:val="cy-GB"/>
        </w:rPr>
      </w:pPr>
    </w:p>
    <w:p w14:paraId="6C4C3E08" w14:textId="77777777" w:rsidR="00221BE0" w:rsidRPr="00AD3087" w:rsidRDefault="00001BCD" w:rsidP="009362F9">
      <w:pPr>
        <w:pStyle w:val="ParagraffRhestr"/>
        <w:numPr>
          <w:ilvl w:val="0"/>
          <w:numId w:val="11"/>
        </w:numPr>
        <w:rPr>
          <w:rFonts w:asciiTheme="minorHAnsi" w:hAnsiTheme="minorHAnsi" w:cs="Arial"/>
          <w:i/>
          <w:sz w:val="22"/>
          <w:lang w:val="cy-GB"/>
        </w:rPr>
      </w:pPr>
      <w:r w:rsidRPr="00AD3087">
        <w:rPr>
          <w:rFonts w:asciiTheme="minorHAnsi" w:hAnsiTheme="minorHAnsi" w:cs="Arial"/>
          <w:i/>
          <w:sz w:val="22"/>
          <w:lang w:val="cy-GB"/>
        </w:rPr>
        <w:t>aelodau staff eraill ar sail angen gwybod;</w:t>
      </w:r>
    </w:p>
    <w:p w14:paraId="43F4B98F" w14:textId="77777777" w:rsidR="00221BE0" w:rsidRPr="00AD3087" w:rsidRDefault="00001BCD" w:rsidP="009362F9">
      <w:pPr>
        <w:pStyle w:val="ParagraffRhestr"/>
        <w:numPr>
          <w:ilvl w:val="0"/>
          <w:numId w:val="11"/>
        </w:numPr>
        <w:rPr>
          <w:rFonts w:asciiTheme="minorHAnsi" w:hAnsiTheme="minorHAnsi" w:cs="Arial"/>
          <w:i/>
          <w:sz w:val="22"/>
          <w:lang w:val="cy-GB"/>
        </w:rPr>
      </w:pPr>
      <w:r w:rsidRPr="00AD3087">
        <w:rPr>
          <w:rFonts w:asciiTheme="minorHAnsi" w:hAnsiTheme="minorHAnsi" w:cs="Arial"/>
          <w:i/>
          <w:sz w:val="22"/>
          <w:lang w:val="cy-GB"/>
        </w:rPr>
        <w:t>Rhieni/Gwarcheidwaid perthnasol;</w:t>
      </w:r>
    </w:p>
    <w:p w14:paraId="1E7F7825" w14:textId="77777777" w:rsidR="00221BE0" w:rsidRPr="00AD3087" w:rsidRDefault="000A09BB" w:rsidP="000A09BB">
      <w:pPr>
        <w:pStyle w:val="ParagraffRhestr"/>
        <w:rPr>
          <w:rFonts w:asciiTheme="minorHAnsi" w:hAnsiTheme="minorHAnsi" w:cs="Arial"/>
          <w:i/>
          <w:sz w:val="22"/>
          <w:lang w:val="cy-GB"/>
        </w:rPr>
      </w:pPr>
      <w:r w:rsidRPr="00AD3087">
        <w:rPr>
          <w:rFonts w:asciiTheme="minorHAnsi" w:hAnsiTheme="minorHAnsi" w:cs="Arial"/>
          <w:i/>
          <w:iCs/>
          <w:sz w:val="22"/>
          <w:lang w:val="cy-GB"/>
        </w:rPr>
        <w:t xml:space="preserve">sefydliadau </w:t>
      </w:r>
      <w:r w:rsidR="00D0741B" w:rsidRPr="00AD3087">
        <w:rPr>
          <w:rFonts w:asciiTheme="minorHAnsi" w:hAnsiTheme="minorHAnsi" w:cs="Arial"/>
          <w:i/>
          <w:iCs/>
          <w:sz w:val="22"/>
          <w:lang w:val="cy-GB"/>
        </w:rPr>
        <w:t>eraill os y</w:t>
      </w:r>
      <w:r w:rsidR="00C30626" w:rsidRPr="00AD3087">
        <w:rPr>
          <w:rFonts w:asciiTheme="minorHAnsi" w:hAnsiTheme="minorHAnsi" w:cs="Arial"/>
          <w:i/>
          <w:iCs/>
          <w:sz w:val="22"/>
          <w:lang w:val="cy-GB"/>
        </w:rPr>
        <w:t>w hynny’</w:t>
      </w:r>
      <w:r w:rsidR="00D0741B" w:rsidRPr="00AD3087">
        <w:rPr>
          <w:rFonts w:asciiTheme="minorHAnsi" w:hAnsiTheme="minorHAnsi" w:cs="Arial"/>
          <w:i/>
          <w:iCs/>
          <w:sz w:val="22"/>
          <w:lang w:val="cy-GB"/>
        </w:rPr>
        <w:t>n angenrheidiol er lles y cyhoedd, e.e. atal trosedd;</w:t>
      </w:r>
    </w:p>
    <w:p w14:paraId="1B30EB13" w14:textId="77777777" w:rsidR="00221BE0" w:rsidRPr="00AD3087" w:rsidRDefault="00001BCD" w:rsidP="009362F9">
      <w:pPr>
        <w:pStyle w:val="ParagraffRhestr"/>
        <w:numPr>
          <w:ilvl w:val="0"/>
          <w:numId w:val="11"/>
        </w:numPr>
        <w:rPr>
          <w:rFonts w:asciiTheme="minorHAnsi" w:hAnsiTheme="minorHAnsi" w:cs="Arial"/>
          <w:i/>
          <w:sz w:val="22"/>
          <w:lang w:val="cy-GB"/>
        </w:rPr>
      </w:pPr>
      <w:r w:rsidRPr="00AD3087">
        <w:rPr>
          <w:rFonts w:asciiTheme="minorHAnsi" w:hAnsiTheme="minorHAnsi" w:cs="Arial"/>
          <w:i/>
          <w:sz w:val="22"/>
          <w:lang w:val="cy-GB"/>
        </w:rPr>
        <w:t xml:space="preserve">awdurdodau eraill, megis yr Awdurdod Addysg Lleol ac ysgolion pan fydd disgyblion yn symud iddynt a lle mae gofynion cyfreithiol </w:t>
      </w:r>
    </w:p>
    <w:p w14:paraId="3EB70441" w14:textId="77777777" w:rsidR="004C697B" w:rsidRPr="00AD3087" w:rsidRDefault="004C697B" w:rsidP="009362F9">
      <w:pPr>
        <w:pStyle w:val="ParagraffRhestr"/>
        <w:numPr>
          <w:ilvl w:val="0"/>
          <w:numId w:val="11"/>
        </w:numPr>
        <w:rPr>
          <w:rFonts w:asciiTheme="minorHAnsi" w:hAnsiTheme="minorHAnsi" w:cs="Arial"/>
          <w:i/>
          <w:sz w:val="22"/>
          <w:lang w:val="cy-GB"/>
        </w:rPr>
      </w:pPr>
      <w:r w:rsidRPr="00AD3087">
        <w:rPr>
          <w:rFonts w:asciiTheme="minorHAnsi" w:hAnsiTheme="minorHAnsi" w:cs="Arial"/>
          <w:i/>
          <w:sz w:val="22"/>
          <w:lang w:val="cy-GB"/>
        </w:rPr>
        <w:t xml:space="preserve">sefydliadau mae’r ysgol yn cydweithio a hwy neu sy’n rhan o brotocol rhannu gwybodaeth </w:t>
      </w:r>
    </w:p>
    <w:p w14:paraId="0E2B0EFA" w14:textId="77777777" w:rsidR="00221BE0" w:rsidRPr="00AD3087" w:rsidRDefault="00221BE0">
      <w:pPr>
        <w:rPr>
          <w:rFonts w:asciiTheme="minorHAnsi" w:hAnsiTheme="minorHAnsi" w:cs="Arial"/>
          <w:sz w:val="22"/>
          <w:lang w:val="cy-GB"/>
        </w:rPr>
      </w:pPr>
    </w:p>
    <w:p w14:paraId="24EA4CBC"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Ni ddylai'r ysgol ddatgelu unrhyw beth am gofnod y disgybl fyddai'n debygol o beri niwed sylweddol i'w iechyd corfforol neu feddyliol nac i iechyd corfforol neu feddyliol unrhyw berson arall.   </w:t>
      </w:r>
    </w:p>
    <w:p w14:paraId="4B8E9FD0" w14:textId="77777777" w:rsidR="00221BE0" w:rsidRPr="00AD3087" w:rsidRDefault="00221BE0">
      <w:pPr>
        <w:ind w:left="720" w:hanging="720"/>
        <w:rPr>
          <w:rFonts w:asciiTheme="minorHAnsi" w:hAnsiTheme="minorHAnsi" w:cs="Arial"/>
          <w:sz w:val="22"/>
          <w:lang w:val="cy-GB"/>
        </w:rPr>
      </w:pPr>
    </w:p>
    <w:p w14:paraId="3995CE66"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Dylid ceisio cyngor os oes amheuaeth neu fod gwrthdaro rhwng gofynion statudol. </w:t>
      </w:r>
    </w:p>
    <w:p w14:paraId="431BDEBE" w14:textId="77777777" w:rsidR="00221BE0" w:rsidRPr="00AD3087" w:rsidRDefault="00221BE0">
      <w:pPr>
        <w:rPr>
          <w:rFonts w:asciiTheme="minorHAnsi" w:hAnsiTheme="minorHAnsi" w:cs="Arial"/>
          <w:sz w:val="22"/>
          <w:lang w:val="cy-GB"/>
        </w:rPr>
      </w:pPr>
    </w:p>
    <w:p w14:paraId="1F3D0800"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Wrth roi gwybodaeth i unigolyn, yn enwedig ar y ffôn, yn bwysicaf oll, rhaid gw</w:t>
      </w:r>
      <w:r w:rsidR="00001BCD" w:rsidRPr="00AD3087">
        <w:rPr>
          <w:rFonts w:asciiTheme="minorHAnsi" w:hAnsiTheme="minorHAnsi" w:cs="Arial"/>
          <w:sz w:val="22"/>
          <w:lang w:val="cy-GB"/>
        </w:rPr>
        <w:t xml:space="preserve">irio pwy yw'r unigolyn hwnnw.  </w:t>
      </w:r>
      <w:r w:rsidRPr="00AD3087">
        <w:rPr>
          <w:rFonts w:asciiTheme="minorHAnsi" w:hAnsiTheme="minorHAnsi" w:cs="Arial"/>
          <w:sz w:val="22"/>
          <w:lang w:val="cy-GB"/>
        </w:rPr>
        <w:t xml:space="preserve">Os oes amheuaeth, dylid gofyn cwestiynau i'r unigolyn, rhai </w:t>
      </w:r>
      <w:r w:rsidR="00001BCD" w:rsidRPr="00AD3087">
        <w:rPr>
          <w:rFonts w:asciiTheme="minorHAnsi" w:hAnsiTheme="minorHAnsi" w:cs="Arial"/>
          <w:sz w:val="22"/>
          <w:lang w:val="cy-GB"/>
        </w:rPr>
        <w:t xml:space="preserve">na all neb ond ef/hi eu hateb. </w:t>
      </w:r>
      <w:r w:rsidRPr="00AD3087">
        <w:rPr>
          <w:rFonts w:asciiTheme="minorHAnsi" w:hAnsiTheme="minorHAnsi" w:cs="Arial"/>
          <w:sz w:val="22"/>
          <w:lang w:val="cy-GB"/>
        </w:rPr>
        <w:t xml:space="preserve">Ni ddylid darparu gwybodaeth i bartïon eraill, hyd yn oed os ydynt yn perthyn.  Er enghraifft: yn achos rhieni sydd wedi ysgaru, mae'n bwysig nad yw gwybodaeth ynghylch y naill barti yn cael ei rhoi i'r llall am nad oes ganddynt hawl i'w derbyn. </w:t>
      </w:r>
    </w:p>
    <w:p w14:paraId="0368ADD6" w14:textId="77777777" w:rsidR="00EE4843" w:rsidRPr="00AD3087" w:rsidRDefault="00001BCD">
      <w:pPr>
        <w:pStyle w:val="Pennawd3"/>
        <w:numPr>
          <w:ilvl w:val="0"/>
          <w:numId w:val="3"/>
        </w:numPr>
        <w:ind w:left="426" w:hanging="426"/>
        <w:rPr>
          <w:rFonts w:asciiTheme="minorHAnsi" w:hAnsiTheme="minorHAnsi"/>
          <w:strike/>
          <w:sz w:val="22"/>
          <w:szCs w:val="22"/>
          <w:lang w:val="cy-GB"/>
        </w:rPr>
      </w:pPr>
      <w:bookmarkStart w:id="17" w:name="_Ref253144748"/>
      <w:bookmarkStart w:id="18" w:name="Unigolion"/>
      <w:bookmarkEnd w:id="17"/>
      <w:r w:rsidRPr="00AD3087">
        <w:rPr>
          <w:rFonts w:asciiTheme="minorHAnsi" w:hAnsiTheme="minorHAnsi"/>
          <w:sz w:val="22"/>
          <w:szCs w:val="22"/>
          <w:lang w:val="cy-GB"/>
        </w:rPr>
        <w:t>Hawl</w:t>
      </w:r>
      <w:r w:rsidR="00E4048E" w:rsidRPr="00AD3087">
        <w:rPr>
          <w:rFonts w:asciiTheme="minorHAnsi" w:hAnsiTheme="minorHAnsi"/>
          <w:sz w:val="22"/>
          <w:szCs w:val="22"/>
          <w:lang w:val="cy-GB"/>
        </w:rPr>
        <w:t xml:space="preserve">iau unigolion </w:t>
      </w:r>
    </w:p>
    <w:bookmarkEnd w:id="18"/>
    <w:p w14:paraId="61E1A94E" w14:textId="77777777" w:rsidR="00221BE0" w:rsidRPr="00AD3087" w:rsidRDefault="00EE4843" w:rsidP="00EE4843">
      <w:pPr>
        <w:pStyle w:val="Pennawd3"/>
        <w:rPr>
          <w:rFonts w:asciiTheme="minorHAnsi" w:hAnsiTheme="minorHAnsi"/>
          <w:strike/>
          <w:sz w:val="22"/>
          <w:szCs w:val="22"/>
          <w:lang w:val="cy-GB"/>
        </w:rPr>
      </w:pPr>
      <w:r w:rsidRPr="00AD3087">
        <w:rPr>
          <w:rFonts w:asciiTheme="minorHAnsi" w:hAnsiTheme="minorHAnsi"/>
          <w:sz w:val="22"/>
          <w:szCs w:val="22"/>
          <w:lang w:val="cy-GB"/>
        </w:rPr>
        <w:t>M</w:t>
      </w:r>
      <w:r w:rsidR="00E4048E" w:rsidRPr="00AD3087">
        <w:rPr>
          <w:rFonts w:asciiTheme="minorHAnsi" w:hAnsiTheme="minorHAnsi"/>
          <w:sz w:val="22"/>
          <w:szCs w:val="22"/>
          <w:lang w:val="cy-GB"/>
        </w:rPr>
        <w:t xml:space="preserve">ynediad at </w:t>
      </w:r>
      <w:r w:rsidR="00001BCD" w:rsidRPr="00AD3087">
        <w:rPr>
          <w:rFonts w:asciiTheme="minorHAnsi" w:hAnsiTheme="minorHAnsi"/>
          <w:sz w:val="22"/>
          <w:szCs w:val="22"/>
          <w:lang w:val="cy-GB"/>
        </w:rPr>
        <w:t xml:space="preserve">wybodaeth </w:t>
      </w:r>
      <w:r w:rsidR="00E4048E" w:rsidRPr="00AD3087">
        <w:rPr>
          <w:rFonts w:asciiTheme="minorHAnsi" w:hAnsiTheme="minorHAnsi"/>
          <w:sz w:val="22"/>
          <w:szCs w:val="22"/>
          <w:lang w:val="cy-GB"/>
        </w:rPr>
        <w:t xml:space="preserve">amdanynt eu hunain </w:t>
      </w:r>
      <w:r w:rsidR="00001BCD" w:rsidRPr="00AD3087">
        <w:rPr>
          <w:rFonts w:asciiTheme="minorHAnsi" w:hAnsiTheme="minorHAnsi"/>
          <w:sz w:val="22"/>
          <w:szCs w:val="22"/>
          <w:lang w:val="cy-GB"/>
        </w:rPr>
        <w:t xml:space="preserve"> </w:t>
      </w:r>
    </w:p>
    <w:p w14:paraId="292908E1" w14:textId="77777777" w:rsidR="00221BE0" w:rsidRPr="00AD3087" w:rsidRDefault="00221BE0">
      <w:pPr>
        <w:ind w:left="720" w:hanging="720"/>
        <w:rPr>
          <w:rFonts w:asciiTheme="minorHAnsi" w:hAnsiTheme="minorHAnsi" w:cs="Arial"/>
          <w:sz w:val="22"/>
          <w:lang w:val="cy-GB"/>
        </w:rPr>
      </w:pPr>
    </w:p>
    <w:p w14:paraId="264656AA" w14:textId="77777777" w:rsidR="00221BE0" w:rsidRPr="00AD3087" w:rsidRDefault="00001BCD" w:rsidP="00E4048E">
      <w:pPr>
        <w:rPr>
          <w:rFonts w:asciiTheme="minorHAnsi" w:hAnsiTheme="minorHAnsi" w:cs="Arial"/>
          <w:sz w:val="22"/>
          <w:lang w:val="cy-GB"/>
        </w:rPr>
      </w:pPr>
      <w:r w:rsidRPr="00AD3087">
        <w:rPr>
          <w:rFonts w:asciiTheme="minorHAnsi" w:hAnsiTheme="minorHAnsi" w:cs="Arial"/>
          <w:sz w:val="22"/>
          <w:lang w:val="cy-GB"/>
        </w:rPr>
        <w:t xml:space="preserve">Mae gan unrhyw un yr hawl, </w:t>
      </w:r>
      <w:r w:rsidR="00DF7110" w:rsidRPr="00AD3087">
        <w:rPr>
          <w:rFonts w:asciiTheme="minorHAnsi" w:hAnsiTheme="minorHAnsi" w:cs="Arial"/>
          <w:strike/>
          <w:sz w:val="22"/>
          <w:lang w:val="cy-GB"/>
        </w:rPr>
        <w:t>i</w:t>
      </w:r>
      <w:r w:rsidRPr="00AD3087">
        <w:rPr>
          <w:rFonts w:asciiTheme="minorHAnsi" w:hAnsiTheme="minorHAnsi" w:cs="Arial"/>
          <w:sz w:val="22"/>
          <w:lang w:val="cy-GB"/>
        </w:rPr>
        <w:t xml:space="preserve"> ofyn am gopi o’r holl wybodaeth a gedwir amdanynt gan yr </w:t>
      </w:r>
      <w:r w:rsidR="009362F9" w:rsidRPr="00AD3087">
        <w:rPr>
          <w:rFonts w:asciiTheme="minorHAnsi" w:hAnsiTheme="minorHAnsi" w:cs="Arial"/>
          <w:sz w:val="22"/>
          <w:lang w:val="cy-GB"/>
        </w:rPr>
        <w:t>y</w:t>
      </w:r>
      <w:r w:rsidRPr="00AD3087">
        <w:rPr>
          <w:rFonts w:asciiTheme="minorHAnsi" w:hAnsiTheme="minorHAnsi" w:cs="Arial"/>
          <w:sz w:val="22"/>
          <w:lang w:val="cy-GB"/>
        </w:rPr>
        <w:t xml:space="preserve">sgol (neu wybodaeth am blentyn y maent yn gyfrifol amdano).  </w:t>
      </w:r>
    </w:p>
    <w:p w14:paraId="737770B3" w14:textId="77777777" w:rsidR="00221BE0" w:rsidRPr="00AD3087" w:rsidRDefault="00221BE0">
      <w:pPr>
        <w:ind w:left="720" w:hanging="720"/>
        <w:rPr>
          <w:rFonts w:asciiTheme="minorHAnsi" w:hAnsiTheme="minorHAnsi" w:cs="Arial"/>
          <w:sz w:val="22"/>
          <w:lang w:val="cy-GB"/>
        </w:rPr>
      </w:pPr>
    </w:p>
    <w:p w14:paraId="482B8507"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Pan dderbynnir cais, rhaid ymdrin ag o'n brydlon; rhaid cyflwyno ateb cyn gynted â phosib o fewn </w:t>
      </w:r>
      <w:r w:rsidR="005217A0" w:rsidRPr="00AD3087">
        <w:rPr>
          <w:rFonts w:asciiTheme="minorHAnsi" w:hAnsiTheme="minorHAnsi" w:cs="Arial"/>
          <w:sz w:val="22"/>
          <w:lang w:val="cy-GB"/>
        </w:rPr>
        <w:t>un mis</w:t>
      </w:r>
      <w:r w:rsidRPr="00AD3087">
        <w:rPr>
          <w:rFonts w:asciiTheme="minorHAnsi" w:hAnsiTheme="minorHAnsi" w:cs="Arial"/>
          <w:sz w:val="22"/>
          <w:lang w:val="cy-GB"/>
        </w:rPr>
        <w:t xml:space="preserve">.  </w:t>
      </w:r>
      <w:r w:rsidR="002979CF" w:rsidRPr="00AD3087">
        <w:rPr>
          <w:rFonts w:asciiTheme="minorHAnsi" w:hAnsiTheme="minorHAnsi" w:cs="Arial"/>
          <w:sz w:val="22"/>
          <w:lang w:val="cy-GB"/>
        </w:rPr>
        <w:t xml:space="preserve">Ceir </w:t>
      </w:r>
      <w:r w:rsidR="00CC3F97" w:rsidRPr="00AD3087">
        <w:rPr>
          <w:rFonts w:asciiTheme="minorHAnsi" w:hAnsiTheme="minorHAnsi" w:cs="Arial"/>
          <w:sz w:val="22"/>
          <w:lang w:val="cy-GB"/>
        </w:rPr>
        <w:t xml:space="preserve">ymestyn y cyfnod i hyd at ddau fis os ydi cais yn gymhleth neu </w:t>
      </w:r>
      <w:r w:rsidR="002979CF" w:rsidRPr="00AD3087">
        <w:rPr>
          <w:rFonts w:asciiTheme="minorHAnsi" w:hAnsiTheme="minorHAnsi" w:cs="Arial"/>
          <w:sz w:val="22"/>
          <w:lang w:val="cy-GB"/>
        </w:rPr>
        <w:t xml:space="preserve">‘n </w:t>
      </w:r>
      <w:r w:rsidR="00CC3F97" w:rsidRPr="00AD3087">
        <w:rPr>
          <w:rFonts w:asciiTheme="minorHAnsi" w:hAnsiTheme="minorHAnsi" w:cs="Arial"/>
          <w:sz w:val="22"/>
          <w:lang w:val="cy-GB"/>
        </w:rPr>
        <w:t>niferus.</w:t>
      </w:r>
    </w:p>
    <w:p w14:paraId="489B3D14" w14:textId="77777777" w:rsidR="00221BE0" w:rsidRPr="00AD3087" w:rsidRDefault="00221BE0">
      <w:pPr>
        <w:rPr>
          <w:rFonts w:asciiTheme="minorHAnsi" w:hAnsiTheme="minorHAnsi" w:cs="Arial"/>
          <w:sz w:val="22"/>
          <w:lang w:val="cy-GB"/>
        </w:rPr>
      </w:pPr>
    </w:p>
    <w:p w14:paraId="0682F273" w14:textId="77777777" w:rsidR="00221BE0" w:rsidRPr="00AD3087" w:rsidRDefault="001E5099">
      <w:pPr>
        <w:rPr>
          <w:rFonts w:asciiTheme="minorHAnsi" w:hAnsiTheme="minorHAnsi" w:cs="Arial"/>
          <w:sz w:val="22"/>
          <w:lang w:val="cy-GB"/>
        </w:rPr>
      </w:pPr>
      <w:r w:rsidRPr="00AD3087">
        <w:rPr>
          <w:rFonts w:asciiTheme="minorHAnsi" w:hAnsiTheme="minorHAnsi" w:cs="Arial"/>
          <w:sz w:val="22"/>
          <w:lang w:val="cy-GB"/>
        </w:rPr>
        <w:t>Ni ellir codi ffi am</w:t>
      </w:r>
      <w:r w:rsidR="00DF7110" w:rsidRPr="00AD3087">
        <w:rPr>
          <w:rFonts w:asciiTheme="minorHAnsi" w:hAnsiTheme="minorHAnsi" w:cs="Arial"/>
          <w:sz w:val="22"/>
          <w:lang w:val="cy-GB"/>
        </w:rPr>
        <w:t>.</w:t>
      </w:r>
      <w:r w:rsidRPr="00AD3087">
        <w:rPr>
          <w:rFonts w:asciiTheme="minorHAnsi" w:hAnsiTheme="minorHAnsi" w:cs="Arial"/>
          <w:sz w:val="22"/>
          <w:lang w:val="cy-GB"/>
        </w:rPr>
        <w:t xml:space="preserve"> </w:t>
      </w:r>
      <w:r w:rsidR="00CC3F97" w:rsidRPr="00AD3087">
        <w:rPr>
          <w:rFonts w:asciiTheme="minorHAnsi" w:hAnsiTheme="minorHAnsi" w:cs="Arial"/>
          <w:sz w:val="22"/>
          <w:lang w:val="cy-GB"/>
        </w:rPr>
        <w:t xml:space="preserve">Fodd bynnag os ydi cais yn ddi-sail, ormodol ac wedi ei gyflwyno o’r blaen </w:t>
      </w:r>
      <w:r w:rsidR="001E09AD" w:rsidRPr="00AD3087">
        <w:rPr>
          <w:rFonts w:asciiTheme="minorHAnsi" w:hAnsiTheme="minorHAnsi" w:cs="Arial"/>
          <w:sz w:val="22"/>
          <w:lang w:val="cy-GB"/>
        </w:rPr>
        <w:t>m</w:t>
      </w:r>
      <w:r w:rsidR="002979CF" w:rsidRPr="00AD3087">
        <w:rPr>
          <w:rFonts w:asciiTheme="minorHAnsi" w:hAnsiTheme="minorHAnsi" w:cs="Arial"/>
          <w:sz w:val="22"/>
          <w:lang w:val="cy-GB"/>
        </w:rPr>
        <w:t xml:space="preserve">ae </w:t>
      </w:r>
      <w:r w:rsidR="001E09AD" w:rsidRPr="00AD3087">
        <w:rPr>
          <w:rFonts w:asciiTheme="minorHAnsi" w:hAnsiTheme="minorHAnsi" w:cs="Arial"/>
          <w:sz w:val="22"/>
          <w:lang w:val="cy-GB"/>
        </w:rPr>
        <w:t xml:space="preserve">hawl i godi </w:t>
      </w:r>
      <w:r w:rsidR="00CC3F97" w:rsidRPr="00AD3087">
        <w:rPr>
          <w:rFonts w:asciiTheme="minorHAnsi" w:hAnsiTheme="minorHAnsi" w:cs="Arial"/>
          <w:sz w:val="22"/>
          <w:lang w:val="cy-GB"/>
        </w:rPr>
        <w:t>ffi weinyddol.</w:t>
      </w:r>
    </w:p>
    <w:p w14:paraId="689BD282" w14:textId="77777777" w:rsidR="00221BE0" w:rsidRPr="00AD3087" w:rsidRDefault="00221BE0">
      <w:pPr>
        <w:rPr>
          <w:rFonts w:asciiTheme="minorHAnsi" w:hAnsiTheme="minorHAnsi" w:cs="Arial"/>
          <w:sz w:val="22"/>
          <w:lang w:val="cy-GB"/>
        </w:rPr>
      </w:pPr>
    </w:p>
    <w:p w14:paraId="3CE7AFED" w14:textId="77777777" w:rsidR="00221BE0" w:rsidRPr="00AD3087" w:rsidRDefault="00D0741B">
      <w:pPr>
        <w:rPr>
          <w:rFonts w:asciiTheme="minorHAnsi" w:hAnsiTheme="minorHAnsi" w:cs="Arial"/>
          <w:strike/>
          <w:sz w:val="22"/>
          <w:lang w:val="cy-GB"/>
        </w:rPr>
      </w:pPr>
      <w:r w:rsidRPr="00AD3087">
        <w:rPr>
          <w:rFonts w:asciiTheme="minorHAnsi" w:hAnsiTheme="minorHAnsi" w:cs="Arial"/>
          <w:sz w:val="22"/>
          <w:lang w:val="cy-GB"/>
        </w:rPr>
        <w:t>Wrth ddarparu'r wybodaeth, rhai</w:t>
      </w:r>
      <w:r w:rsidR="009362F9" w:rsidRPr="00AD3087">
        <w:rPr>
          <w:rFonts w:asciiTheme="minorHAnsi" w:hAnsiTheme="minorHAnsi" w:cs="Arial"/>
          <w:sz w:val="22"/>
          <w:lang w:val="cy-GB"/>
        </w:rPr>
        <w:t>d i'r y</w:t>
      </w:r>
      <w:r w:rsidR="00001BCD" w:rsidRPr="00AD3087">
        <w:rPr>
          <w:rFonts w:asciiTheme="minorHAnsi" w:hAnsiTheme="minorHAnsi" w:cs="Arial"/>
          <w:sz w:val="22"/>
          <w:lang w:val="cy-GB"/>
        </w:rPr>
        <w:t xml:space="preserve">sgol hefyd </w:t>
      </w:r>
      <w:r w:rsidR="001E5099" w:rsidRPr="00AD3087">
        <w:rPr>
          <w:rFonts w:asciiTheme="minorHAnsi" w:hAnsiTheme="minorHAnsi" w:cs="Arial"/>
          <w:sz w:val="22"/>
          <w:lang w:val="cy-GB"/>
        </w:rPr>
        <w:t xml:space="preserve">ddarparu’r un manylion </w:t>
      </w:r>
      <w:r w:rsidR="00F66455" w:rsidRPr="00AD3087">
        <w:rPr>
          <w:rFonts w:asciiTheme="minorHAnsi" w:hAnsiTheme="minorHAnsi" w:cs="Arial"/>
          <w:sz w:val="22"/>
          <w:lang w:val="cy-GB"/>
        </w:rPr>
        <w:t xml:space="preserve">i’r unigolion ag </w:t>
      </w:r>
      <w:r w:rsidR="001E5099" w:rsidRPr="00AD3087">
        <w:rPr>
          <w:rFonts w:asciiTheme="minorHAnsi" w:hAnsiTheme="minorHAnsi" w:cs="Arial"/>
          <w:sz w:val="22"/>
          <w:lang w:val="cy-GB"/>
        </w:rPr>
        <w:t>a roddir mewn hysbysiad preifatrwydd.</w:t>
      </w:r>
    </w:p>
    <w:p w14:paraId="1F54E3C0" w14:textId="77777777" w:rsidR="00221BE0" w:rsidRPr="00AD3087" w:rsidRDefault="00221BE0">
      <w:pPr>
        <w:rPr>
          <w:rFonts w:asciiTheme="minorHAnsi" w:hAnsiTheme="minorHAnsi" w:cs="Arial"/>
          <w:sz w:val="22"/>
          <w:lang w:val="cy-GB"/>
        </w:rPr>
      </w:pPr>
    </w:p>
    <w:p w14:paraId="606A4C99" w14:textId="77777777" w:rsidR="00E4048E" w:rsidRPr="00AD3087" w:rsidRDefault="001E5099" w:rsidP="00E4048E">
      <w:pPr>
        <w:rPr>
          <w:rFonts w:asciiTheme="minorHAnsi" w:hAnsiTheme="minorHAnsi" w:cs="Arial"/>
          <w:sz w:val="22"/>
          <w:lang w:val="cy-GB"/>
        </w:rPr>
      </w:pPr>
      <w:r w:rsidRPr="00AD3087">
        <w:rPr>
          <w:rFonts w:asciiTheme="minorHAnsi" w:hAnsiTheme="minorHAnsi" w:cs="Arial"/>
          <w:sz w:val="22"/>
          <w:lang w:val="cy-GB"/>
        </w:rPr>
        <w:t xml:space="preserve">Gellir codi hyd at £50 (ar raddfa symudol ar gyfer ffioedd llungopïo) am fynediad at gofnod addysgol disgybl.  </w:t>
      </w:r>
      <w:bookmarkStart w:id="19" w:name="_Ref253144751"/>
      <w:bookmarkEnd w:id="19"/>
    </w:p>
    <w:p w14:paraId="690981B1" w14:textId="77777777" w:rsidR="00E4048E" w:rsidRPr="00AD3087" w:rsidRDefault="00E4048E" w:rsidP="00E4048E">
      <w:pPr>
        <w:rPr>
          <w:rFonts w:asciiTheme="minorHAnsi" w:hAnsiTheme="minorHAnsi" w:cs="Arial"/>
          <w:sz w:val="22"/>
          <w:lang w:val="cy-GB"/>
        </w:rPr>
      </w:pPr>
    </w:p>
    <w:p w14:paraId="2CC143A9" w14:textId="77777777" w:rsidR="00221BE0" w:rsidRPr="00AD3087" w:rsidRDefault="00001BCD" w:rsidP="00E4048E">
      <w:pPr>
        <w:pStyle w:val="ParagraffRhestr"/>
        <w:numPr>
          <w:ilvl w:val="3"/>
          <w:numId w:val="14"/>
        </w:numPr>
        <w:ind w:left="709" w:hanging="709"/>
        <w:rPr>
          <w:rFonts w:asciiTheme="minorHAnsi" w:hAnsiTheme="minorHAnsi" w:cs="Arial"/>
          <w:b/>
          <w:sz w:val="22"/>
          <w:lang w:val="cy-GB"/>
        </w:rPr>
      </w:pPr>
      <w:r w:rsidRPr="00AD3087">
        <w:rPr>
          <w:rFonts w:asciiTheme="minorHAnsi" w:hAnsiTheme="minorHAnsi"/>
          <w:b/>
          <w:sz w:val="22"/>
          <w:lang w:val="cy-GB"/>
        </w:rPr>
        <w:t>Darparu data i blant</w:t>
      </w:r>
    </w:p>
    <w:p w14:paraId="0D4D7481" w14:textId="77777777" w:rsidR="00221BE0" w:rsidRPr="00AD3087" w:rsidRDefault="00221BE0">
      <w:pPr>
        <w:ind w:left="720" w:hanging="720"/>
        <w:rPr>
          <w:rFonts w:asciiTheme="minorHAnsi" w:hAnsiTheme="minorHAnsi" w:cs="Arial"/>
          <w:sz w:val="22"/>
          <w:lang w:val="cy-GB"/>
        </w:rPr>
      </w:pPr>
    </w:p>
    <w:p w14:paraId="6F7B1EA0"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O ran gallu plentyn i wneud </w:t>
      </w:r>
      <w:r w:rsidR="00E4048E" w:rsidRPr="00AD3087">
        <w:rPr>
          <w:rFonts w:asciiTheme="minorHAnsi" w:hAnsiTheme="minorHAnsi" w:cs="Arial"/>
          <w:sz w:val="22"/>
          <w:lang w:val="cy-GB"/>
        </w:rPr>
        <w:t xml:space="preserve">cais, </w:t>
      </w:r>
      <w:r w:rsidRPr="00AD3087">
        <w:rPr>
          <w:rFonts w:asciiTheme="minorHAnsi" w:hAnsiTheme="minorHAnsi" w:cs="Arial"/>
          <w:sz w:val="22"/>
          <w:lang w:val="cy-GB"/>
        </w:rPr>
        <w:t xml:space="preserve"> yn ôl arweiniad Swyddfa'r Comisiynydd Gwybodaeth, erbyn iddo gyrraedd 12 oed gellir disgwyl i blentyn fod yn ddigon a</w:t>
      </w:r>
      <w:r w:rsidR="00001BCD" w:rsidRPr="00AD3087">
        <w:rPr>
          <w:rFonts w:asciiTheme="minorHAnsi" w:hAnsiTheme="minorHAnsi" w:cs="Arial"/>
          <w:sz w:val="22"/>
          <w:lang w:val="cy-GB"/>
        </w:rPr>
        <w:t xml:space="preserve">eddfed i ddeall natur y cais. </w:t>
      </w:r>
      <w:r w:rsidRPr="00AD3087">
        <w:rPr>
          <w:rFonts w:asciiTheme="minorHAnsi" w:hAnsiTheme="minorHAnsi" w:cs="Arial"/>
          <w:sz w:val="22"/>
          <w:lang w:val="cy-GB"/>
        </w:rPr>
        <w:t xml:space="preserve"> Wrth gwrs, gall plentyn fod yn ddigon aeddfed yn gynt; dylid ystyried pob plentyn ar sail bob achos unigol.</w:t>
      </w:r>
    </w:p>
    <w:p w14:paraId="6152CEF1" w14:textId="77777777" w:rsidR="00221BE0" w:rsidRPr="00AD3087" w:rsidRDefault="00221BE0">
      <w:pPr>
        <w:rPr>
          <w:rFonts w:asciiTheme="minorHAnsi" w:hAnsiTheme="minorHAnsi" w:cs="Arial"/>
          <w:sz w:val="22"/>
          <w:lang w:val="cy-GB"/>
        </w:rPr>
      </w:pPr>
    </w:p>
    <w:p w14:paraId="40D9E644"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Os nad yw'r plentyn yn deall natur y cais, mae rhywun sydd â chyfrifoldeb rhiant am y plentyn, neu warcheidwad, yn meddu ar yr hawl i wneud cais ar ran y plentyn a derbyn ymateb. </w:t>
      </w:r>
    </w:p>
    <w:p w14:paraId="02639C11" w14:textId="77777777" w:rsidR="00221BE0" w:rsidRPr="00AD3087" w:rsidRDefault="00221BE0">
      <w:pPr>
        <w:rPr>
          <w:rFonts w:asciiTheme="minorHAnsi" w:hAnsiTheme="minorHAnsi" w:cs="Arial"/>
          <w:sz w:val="22"/>
          <w:lang w:val="cy-GB"/>
        </w:rPr>
      </w:pPr>
    </w:p>
    <w:p w14:paraId="4266F817"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Dylai disgyblion sy'n cyflwyno ceisiadau i gael mynediad at eu cofnodion addysgol gael yr hawl i wneud hynny oni bai ei bod yn amlwg nad ydynt yn deall yr hyn y maent yn gofyn amdano. </w:t>
      </w:r>
    </w:p>
    <w:p w14:paraId="034861E1" w14:textId="77777777" w:rsidR="00221BE0" w:rsidRPr="00AD3087" w:rsidRDefault="00001BCD" w:rsidP="00516E16">
      <w:pPr>
        <w:pStyle w:val="Pennawd3"/>
        <w:numPr>
          <w:ilvl w:val="3"/>
          <w:numId w:val="14"/>
        </w:numPr>
        <w:ind w:left="709" w:hanging="709"/>
        <w:rPr>
          <w:rFonts w:asciiTheme="minorHAnsi" w:hAnsiTheme="minorHAnsi"/>
          <w:sz w:val="22"/>
          <w:szCs w:val="22"/>
          <w:lang w:val="cy-GB"/>
        </w:rPr>
      </w:pPr>
      <w:bookmarkStart w:id="20" w:name="_Ref253144758"/>
      <w:bookmarkStart w:id="21" w:name="_Hawliau_rhieni"/>
      <w:bookmarkEnd w:id="20"/>
      <w:bookmarkEnd w:id="21"/>
      <w:r w:rsidRPr="00AD3087">
        <w:rPr>
          <w:rFonts w:asciiTheme="minorHAnsi" w:hAnsiTheme="minorHAnsi"/>
          <w:sz w:val="22"/>
          <w:szCs w:val="22"/>
          <w:lang w:val="cy-GB"/>
        </w:rPr>
        <w:t>Hawliau rhieni</w:t>
      </w:r>
    </w:p>
    <w:p w14:paraId="0ADF9EDA" w14:textId="77777777" w:rsidR="00221BE0" w:rsidRPr="00AD3087" w:rsidRDefault="00221BE0">
      <w:pPr>
        <w:rPr>
          <w:rFonts w:asciiTheme="minorHAnsi" w:hAnsiTheme="minorHAnsi" w:cs="Arial"/>
          <w:sz w:val="22"/>
          <w:lang w:val="cy-GB"/>
        </w:rPr>
      </w:pPr>
    </w:p>
    <w:p w14:paraId="3FDDC7D2" w14:textId="77777777" w:rsidR="00221BE0" w:rsidRPr="00AD3087" w:rsidRDefault="007873C8">
      <w:pPr>
        <w:rPr>
          <w:rFonts w:asciiTheme="minorHAnsi" w:hAnsiTheme="minorHAnsi" w:cs="Arial"/>
          <w:sz w:val="22"/>
          <w:lang w:val="cy-GB"/>
        </w:rPr>
      </w:pPr>
      <w:r w:rsidRPr="00AD3087">
        <w:rPr>
          <w:rFonts w:asciiTheme="minorHAnsi" w:hAnsiTheme="minorHAnsi" w:cs="Arial"/>
          <w:sz w:val="22"/>
          <w:lang w:val="cy-GB"/>
        </w:rPr>
        <w:lastRenderedPageBreak/>
        <w:t>Gall oedolyn sydd â</w:t>
      </w:r>
      <w:r w:rsidR="00D0741B" w:rsidRPr="00AD3087">
        <w:rPr>
          <w:rFonts w:asciiTheme="minorHAnsi" w:hAnsiTheme="minorHAnsi" w:cs="Arial"/>
          <w:sz w:val="22"/>
          <w:lang w:val="cy-GB"/>
        </w:rPr>
        <w:t xml:space="preserve"> chyf</w:t>
      </w:r>
      <w:r w:rsidR="00001BCD" w:rsidRPr="00AD3087">
        <w:rPr>
          <w:rFonts w:asciiTheme="minorHAnsi" w:hAnsiTheme="minorHAnsi" w:cs="Arial"/>
          <w:sz w:val="22"/>
          <w:lang w:val="cy-GB"/>
        </w:rPr>
        <w:t>rifoldeb rhiant gael mynediad i</w:t>
      </w:r>
      <w:r w:rsidR="00D0741B" w:rsidRPr="00AD3087">
        <w:rPr>
          <w:rFonts w:asciiTheme="minorHAnsi" w:hAnsiTheme="minorHAnsi" w:cs="Arial"/>
          <w:sz w:val="22"/>
          <w:lang w:val="cy-GB"/>
        </w:rPr>
        <w:t xml:space="preserve"> wybodaeth am eu plentyn, os ystyrir nad yw'r plentyn eto'n ddigon aeddfed.  Rhaid iddynt fedru profi eu cyfrifoldeb fel rhiant ac mae gan yr Ysgol hawl i ofyn am y ddogfennaeth briodol i brofi hyn yn ogystal â phrawf o bwy yw'r sawl sy'n gofyn a phwy yw'r plentyn.  </w:t>
      </w:r>
    </w:p>
    <w:p w14:paraId="3A479DB8" w14:textId="77777777" w:rsidR="00221BE0" w:rsidRPr="00AD3087" w:rsidRDefault="00221BE0">
      <w:pPr>
        <w:rPr>
          <w:rFonts w:asciiTheme="minorHAnsi" w:hAnsiTheme="minorHAnsi" w:cs="Arial"/>
          <w:sz w:val="22"/>
          <w:lang w:val="cy-GB"/>
        </w:rPr>
      </w:pPr>
    </w:p>
    <w:p w14:paraId="687A6F9D"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Yn ogystal, mae gan rieni eu hawl annibynnol eu hunain dan Reoliadau Addysg (Gwybodaeth am Ddisgyblion) (Cymru) 2004 i gael mynediad at gofnodion addysgol swyddogol eu plant.  Nid oes gan fyfyrwyr hawl i atal eu rhieni rhag cael copi o'u cofnod ysgol.</w:t>
      </w:r>
    </w:p>
    <w:p w14:paraId="1B26A523" w14:textId="77777777" w:rsidR="00516E16" w:rsidRPr="00AD3087" w:rsidRDefault="004A706D" w:rsidP="00516E16">
      <w:pPr>
        <w:pStyle w:val="ParagraffRhestr"/>
        <w:numPr>
          <w:ilvl w:val="0"/>
          <w:numId w:val="3"/>
        </w:numPr>
        <w:suppressAutoHyphens w:val="0"/>
        <w:spacing w:before="100" w:beforeAutospacing="1" w:after="100" w:afterAutospacing="1"/>
        <w:rPr>
          <w:rFonts w:asciiTheme="minorHAnsi" w:eastAsia="Times New Roman" w:hAnsiTheme="minorHAnsi" w:cs="Arial"/>
          <w:b/>
          <w:noProof/>
          <w:sz w:val="22"/>
          <w:lang w:val="cy-GB" w:eastAsia="cy-GB"/>
        </w:rPr>
      </w:pPr>
      <w:bookmarkStart w:id="22" w:name="Cywirogwybodaeth"/>
      <w:r w:rsidRPr="00AD3087">
        <w:rPr>
          <w:rFonts w:asciiTheme="minorHAnsi" w:hAnsiTheme="minorHAnsi" w:cs="Arial"/>
          <w:b/>
          <w:sz w:val="22"/>
          <w:lang w:val="cy-GB"/>
        </w:rPr>
        <w:t>Hawl</w:t>
      </w:r>
      <w:r w:rsidR="00516E16" w:rsidRPr="00AD3087">
        <w:rPr>
          <w:rFonts w:asciiTheme="minorHAnsi" w:hAnsiTheme="minorHAnsi" w:cs="Arial"/>
          <w:b/>
          <w:sz w:val="22"/>
          <w:lang w:val="cy-GB"/>
        </w:rPr>
        <w:t xml:space="preserve"> i o</w:t>
      </w:r>
      <w:r w:rsidR="00CB0B84" w:rsidRPr="00AD3087">
        <w:rPr>
          <w:rFonts w:asciiTheme="minorHAnsi" w:eastAsia="Times New Roman" w:hAnsiTheme="minorHAnsi" w:cs="Arial"/>
          <w:b/>
          <w:noProof/>
          <w:sz w:val="22"/>
          <w:lang w:val="cy-GB" w:eastAsia="cy-GB"/>
        </w:rPr>
        <w:t>fyn i</w:t>
      </w:r>
      <w:r w:rsidR="00516E16" w:rsidRPr="00AD3087">
        <w:rPr>
          <w:rFonts w:asciiTheme="minorHAnsi" w:eastAsia="Times New Roman" w:hAnsiTheme="minorHAnsi" w:cs="Arial"/>
          <w:b/>
          <w:noProof/>
          <w:sz w:val="22"/>
          <w:lang w:val="cy-GB" w:eastAsia="cy-GB"/>
        </w:rPr>
        <w:t xml:space="preserve"> gywiro gwybodaeth sy’n anghywir                                                                                 </w:t>
      </w:r>
    </w:p>
    <w:bookmarkEnd w:id="22"/>
    <w:p w14:paraId="3499DF98" w14:textId="77777777" w:rsidR="00516E16" w:rsidRPr="00AD3087" w:rsidRDefault="00516E16" w:rsidP="00516E16">
      <w:pPr>
        <w:spacing w:before="100" w:beforeAutospacing="1" w:after="100" w:afterAutospacing="1"/>
        <w:rPr>
          <w:rFonts w:asciiTheme="minorHAnsi" w:eastAsia="Times New Roman" w:hAnsiTheme="minorHAnsi" w:cs="Arial"/>
          <w:noProof/>
          <w:sz w:val="22"/>
          <w:lang w:val="cy-GB" w:eastAsia="cy-GB"/>
        </w:rPr>
      </w:pPr>
      <w:r w:rsidRPr="00AD3087">
        <w:rPr>
          <w:rFonts w:asciiTheme="minorHAnsi" w:eastAsia="Times New Roman" w:hAnsiTheme="minorHAnsi" w:cs="Arial"/>
          <w:noProof/>
          <w:sz w:val="22"/>
          <w:lang w:val="cy-GB" w:eastAsia="cy-GB"/>
        </w:rPr>
        <w:t>Mae gan pob unigolyn yr hawl i roi gwybod i</w:t>
      </w:r>
      <w:r w:rsidR="00CB0B84" w:rsidRPr="00AD3087">
        <w:rPr>
          <w:rFonts w:asciiTheme="minorHAnsi" w:eastAsia="Times New Roman" w:hAnsiTheme="minorHAnsi" w:cs="Arial"/>
          <w:noProof/>
          <w:sz w:val="22"/>
          <w:lang w:val="cy-GB" w:eastAsia="cy-GB"/>
        </w:rPr>
        <w:t xml:space="preserve">’r ysgol </w:t>
      </w:r>
      <w:r w:rsidRPr="00AD3087">
        <w:rPr>
          <w:rFonts w:asciiTheme="minorHAnsi" w:eastAsia="Times New Roman" w:hAnsiTheme="minorHAnsi" w:cs="Arial"/>
          <w:noProof/>
          <w:sz w:val="22"/>
          <w:lang w:val="cy-GB" w:eastAsia="cy-GB"/>
        </w:rPr>
        <w:t>os ydynt yn credu b</w:t>
      </w:r>
      <w:r w:rsidR="00CB0B84" w:rsidRPr="00AD3087">
        <w:rPr>
          <w:rFonts w:asciiTheme="minorHAnsi" w:eastAsia="Times New Roman" w:hAnsiTheme="minorHAnsi" w:cs="Arial"/>
          <w:noProof/>
          <w:sz w:val="22"/>
          <w:lang w:val="cy-GB" w:eastAsia="cy-GB"/>
        </w:rPr>
        <w:t>od gwybodaeth amdanynt wedi ei cho</w:t>
      </w:r>
      <w:r w:rsidRPr="00AD3087">
        <w:rPr>
          <w:rFonts w:asciiTheme="minorHAnsi" w:eastAsia="Times New Roman" w:hAnsiTheme="minorHAnsi" w:cs="Arial"/>
          <w:noProof/>
          <w:sz w:val="22"/>
          <w:lang w:val="cy-GB" w:eastAsia="cy-GB"/>
        </w:rPr>
        <w:t>fnodi yn anghywir.</w:t>
      </w:r>
    </w:p>
    <w:p w14:paraId="0E23A6AF" w14:textId="77777777" w:rsidR="00516E16" w:rsidRPr="00AD3087" w:rsidRDefault="00516E16" w:rsidP="004A706D">
      <w:pPr>
        <w:suppressAutoHyphens w:val="0"/>
        <w:spacing w:before="100" w:beforeAutospacing="1" w:after="100" w:afterAutospacing="1"/>
        <w:rPr>
          <w:rFonts w:asciiTheme="minorHAnsi" w:eastAsia="Times New Roman" w:hAnsiTheme="minorHAnsi" w:cs="Arial"/>
          <w:noProof/>
          <w:sz w:val="22"/>
          <w:lang w:val="cy-GB" w:eastAsia="cy-GB"/>
        </w:rPr>
      </w:pPr>
      <w:r w:rsidRPr="00AD3087">
        <w:rPr>
          <w:rFonts w:asciiTheme="minorHAnsi" w:eastAsia="Times New Roman" w:hAnsiTheme="minorHAnsi" w:cs="Arial"/>
          <w:noProof/>
          <w:sz w:val="22"/>
          <w:lang w:val="cy-GB" w:eastAsia="cy-GB"/>
        </w:rPr>
        <w:t>Caniateir  hyd at un mis i ateb ceisiadau ond gellir ymestyn hyn i hyd at deu fis ychwanegol os yw’r cais yn swmpus neu’n gymhleth;</w:t>
      </w:r>
    </w:p>
    <w:p w14:paraId="08BE4099" w14:textId="77777777" w:rsidR="00516E16" w:rsidRPr="00AD3087" w:rsidRDefault="00516E16" w:rsidP="004A706D">
      <w:pPr>
        <w:suppressAutoHyphens w:val="0"/>
        <w:spacing w:after="200" w:line="276" w:lineRule="auto"/>
        <w:rPr>
          <w:rFonts w:asciiTheme="minorHAnsi" w:hAnsiTheme="minorHAnsi" w:cs="Arial"/>
          <w:b/>
          <w:sz w:val="22"/>
          <w:lang w:val="cy-GB"/>
        </w:rPr>
      </w:pPr>
      <w:r w:rsidRPr="00AD3087">
        <w:rPr>
          <w:rFonts w:asciiTheme="minorHAnsi" w:eastAsia="Times New Roman" w:hAnsiTheme="minorHAnsi" w:cs="Arial"/>
          <w:noProof/>
          <w:sz w:val="22"/>
          <w:lang w:val="cy-GB" w:eastAsia="cy-GB"/>
        </w:rPr>
        <w:t>Mae’n bosib nad yw’n bosib newid na dileu’r wybodaeth bob amser, ond dylid cywiro unrhyw beth sy’n ffeithiol anghywir;</w:t>
      </w:r>
    </w:p>
    <w:p w14:paraId="05C0E9D4" w14:textId="77777777" w:rsidR="004A706D" w:rsidRPr="00AD3087" w:rsidRDefault="004A706D" w:rsidP="004A706D">
      <w:pPr>
        <w:ind w:left="360" w:right="-432" w:hanging="360"/>
        <w:rPr>
          <w:rFonts w:asciiTheme="minorHAnsi" w:hAnsiTheme="minorHAnsi" w:cs="Arial"/>
          <w:sz w:val="22"/>
          <w:lang w:val="cy-GB"/>
        </w:rPr>
      </w:pPr>
      <w:r w:rsidRPr="00AD3087">
        <w:rPr>
          <w:rFonts w:asciiTheme="minorHAnsi" w:hAnsiTheme="minorHAnsi" w:cs="Arial"/>
          <w:sz w:val="22"/>
          <w:lang w:val="cy-GB"/>
        </w:rPr>
        <w:t xml:space="preserve">Yn y cyfamser, dylid nodi rhybudd ar ffeil y person i nodi fod amheuaeth am y cywirdeb.  </w:t>
      </w:r>
    </w:p>
    <w:p w14:paraId="54D71EFD" w14:textId="77777777" w:rsidR="004A706D" w:rsidRPr="00AD3087" w:rsidRDefault="004A706D" w:rsidP="004A706D">
      <w:pPr>
        <w:ind w:left="360" w:right="-432" w:hanging="360"/>
        <w:rPr>
          <w:rFonts w:asciiTheme="minorHAnsi" w:hAnsiTheme="minorHAnsi" w:cs="Arial"/>
          <w:sz w:val="22"/>
          <w:lang w:val="cy-GB"/>
        </w:rPr>
      </w:pPr>
    </w:p>
    <w:p w14:paraId="5BCCB9DB" w14:textId="77777777" w:rsidR="004A706D" w:rsidRPr="00AD3087" w:rsidRDefault="004A706D" w:rsidP="004A706D">
      <w:pPr>
        <w:pStyle w:val="ParagraffRhestr"/>
        <w:numPr>
          <w:ilvl w:val="0"/>
          <w:numId w:val="3"/>
        </w:numPr>
        <w:ind w:right="-432"/>
        <w:rPr>
          <w:rFonts w:asciiTheme="minorHAnsi" w:hAnsiTheme="minorHAnsi" w:cs="Arial"/>
          <w:b/>
          <w:sz w:val="22"/>
          <w:lang w:val="cy-GB"/>
        </w:rPr>
      </w:pPr>
      <w:bookmarkStart w:id="23" w:name="Dileugwybodaeth"/>
      <w:r w:rsidRPr="00AD3087">
        <w:rPr>
          <w:rFonts w:asciiTheme="minorHAnsi" w:hAnsiTheme="minorHAnsi" w:cs="Arial"/>
          <w:b/>
          <w:sz w:val="22"/>
          <w:lang w:val="cy-GB"/>
        </w:rPr>
        <w:t xml:space="preserve">Hawl i ofyn am gael dileu gwybodaeth </w:t>
      </w:r>
    </w:p>
    <w:bookmarkEnd w:id="23"/>
    <w:p w14:paraId="5803009E" w14:textId="77777777" w:rsidR="00541085" w:rsidRPr="00AD3087" w:rsidRDefault="00541085" w:rsidP="00541085">
      <w:pPr>
        <w:ind w:right="-432"/>
        <w:rPr>
          <w:rFonts w:asciiTheme="minorHAnsi" w:hAnsiTheme="minorHAnsi" w:cs="Arial"/>
          <w:sz w:val="22"/>
          <w:lang w:val="cy-GB"/>
        </w:rPr>
      </w:pPr>
    </w:p>
    <w:p w14:paraId="063B831F" w14:textId="77777777" w:rsidR="00541085" w:rsidRPr="00AD3087" w:rsidRDefault="007612D7" w:rsidP="00541085">
      <w:pPr>
        <w:ind w:right="-432"/>
        <w:rPr>
          <w:rFonts w:asciiTheme="minorHAnsi" w:hAnsiTheme="minorHAnsi" w:cs="Arial"/>
          <w:sz w:val="22"/>
          <w:lang w:val="cy-GB"/>
        </w:rPr>
      </w:pPr>
      <w:r w:rsidRPr="00AD3087">
        <w:rPr>
          <w:rFonts w:asciiTheme="minorHAnsi" w:hAnsiTheme="minorHAnsi" w:cs="Arial"/>
          <w:sz w:val="22"/>
          <w:lang w:val="cy-GB"/>
        </w:rPr>
        <w:t xml:space="preserve">Mae hawl gan unigolion, mewn rhai amgylchiadau, i wneud cais i ddileu gwybodaeth amdanynt eu hunain. Bydd yr ysgol yn ystyried pob cais yn unigol. </w:t>
      </w:r>
    </w:p>
    <w:p w14:paraId="3421E7F2" w14:textId="77777777" w:rsidR="007612D7" w:rsidRPr="00AD3087" w:rsidRDefault="007612D7" w:rsidP="00541085">
      <w:pPr>
        <w:ind w:right="-432"/>
        <w:rPr>
          <w:rFonts w:asciiTheme="minorHAnsi" w:hAnsiTheme="minorHAnsi" w:cs="Arial"/>
          <w:sz w:val="22"/>
          <w:lang w:val="cy-GB"/>
        </w:rPr>
      </w:pPr>
    </w:p>
    <w:p w14:paraId="13CC04C9" w14:textId="77777777" w:rsidR="007612D7" w:rsidRPr="00AD3087" w:rsidRDefault="007612D7" w:rsidP="00AB164E">
      <w:pPr>
        <w:pStyle w:val="ParagraffRhestr"/>
        <w:numPr>
          <w:ilvl w:val="0"/>
          <w:numId w:val="3"/>
        </w:numPr>
        <w:tabs>
          <w:tab w:val="left" w:pos="284"/>
        </w:tabs>
        <w:ind w:right="-432"/>
        <w:jc w:val="both"/>
        <w:rPr>
          <w:rFonts w:asciiTheme="minorHAnsi" w:hAnsiTheme="minorHAnsi" w:cs="Arial"/>
          <w:b/>
          <w:sz w:val="22"/>
          <w:lang w:val="cy-GB"/>
        </w:rPr>
      </w:pPr>
      <w:bookmarkStart w:id="24" w:name="Gwrthwynebu"/>
      <w:r w:rsidRPr="00AD3087">
        <w:rPr>
          <w:rFonts w:asciiTheme="minorHAnsi" w:hAnsiTheme="minorHAnsi" w:cs="Arial"/>
          <w:b/>
          <w:sz w:val="22"/>
          <w:lang w:val="cy-GB"/>
        </w:rPr>
        <w:t xml:space="preserve">Hawl i wrthwynebu neu gyfyngu prosesu gwybodaeth </w:t>
      </w:r>
    </w:p>
    <w:bookmarkEnd w:id="24"/>
    <w:p w14:paraId="14E04CA4" w14:textId="77777777" w:rsidR="007612D7" w:rsidRPr="00AD3087" w:rsidRDefault="007612D7" w:rsidP="007612D7">
      <w:pPr>
        <w:ind w:right="-432"/>
        <w:rPr>
          <w:rFonts w:asciiTheme="minorHAnsi" w:hAnsiTheme="minorHAnsi" w:cs="Arial"/>
          <w:sz w:val="22"/>
          <w:lang w:val="cy-GB"/>
        </w:rPr>
      </w:pPr>
    </w:p>
    <w:p w14:paraId="7BE8FD33" w14:textId="77777777" w:rsidR="00AB164E" w:rsidRPr="00AD3087" w:rsidRDefault="00A1520E" w:rsidP="00AB164E">
      <w:pPr>
        <w:rPr>
          <w:rFonts w:asciiTheme="minorHAnsi" w:eastAsia="Times New Roman" w:hAnsiTheme="minorHAnsi" w:cs="Arial"/>
          <w:noProof/>
          <w:sz w:val="22"/>
          <w:lang w:val="cy-GB" w:eastAsia="cy-GB"/>
        </w:rPr>
      </w:pPr>
      <w:r w:rsidRPr="00AD3087">
        <w:rPr>
          <w:rFonts w:asciiTheme="minorHAnsi" w:hAnsiTheme="minorHAnsi" w:cs="Arial"/>
          <w:noProof/>
          <w:sz w:val="22"/>
        </w:rPr>
        <w:t>Mae gan pob unigolyn yr hawl i wrthwynebu i’w gwybodaeth gael ei brosesu o dan yr amgylchiadau a ganlyn:</w:t>
      </w:r>
    </w:p>
    <w:p w14:paraId="344694A0" w14:textId="77777777" w:rsidR="00AB164E" w:rsidRPr="00AD3087" w:rsidRDefault="00AB164E" w:rsidP="00AB164E">
      <w:pPr>
        <w:rPr>
          <w:rFonts w:asciiTheme="minorHAnsi" w:eastAsia="Times New Roman" w:hAnsiTheme="minorHAnsi" w:cs="Arial"/>
          <w:noProof/>
          <w:sz w:val="22"/>
          <w:lang w:val="cy-GB" w:eastAsia="cy-GB"/>
        </w:rPr>
      </w:pPr>
    </w:p>
    <w:p w14:paraId="12C084C9" w14:textId="77777777" w:rsidR="00AB164E" w:rsidRPr="00AD3087" w:rsidRDefault="00AB164E" w:rsidP="00AB164E">
      <w:pPr>
        <w:numPr>
          <w:ilvl w:val="0"/>
          <w:numId w:val="18"/>
        </w:numPr>
        <w:suppressAutoHyphens w:val="0"/>
        <w:spacing w:after="160" w:line="259" w:lineRule="auto"/>
        <w:contextualSpacing/>
        <w:rPr>
          <w:rFonts w:asciiTheme="minorHAnsi" w:eastAsia="Times New Roman" w:hAnsiTheme="minorHAnsi" w:cs="Arial"/>
          <w:noProof/>
          <w:sz w:val="22"/>
          <w:lang w:val="cy-GB" w:eastAsia="cy-GB"/>
        </w:rPr>
      </w:pPr>
      <w:r w:rsidRPr="00AD3087">
        <w:rPr>
          <w:rFonts w:asciiTheme="minorHAnsi" w:eastAsia="Times New Roman" w:hAnsiTheme="minorHAnsi" w:cs="Arial"/>
          <w:noProof/>
          <w:sz w:val="22"/>
          <w:lang w:val="cy-GB" w:eastAsia="cy-GB"/>
        </w:rPr>
        <w:t>Rydym wedi prosesu eu gwybodaeth ar sail buddion cyfreithlon neu dasg gyhoeddus/awdurdod swyddogol;</w:t>
      </w:r>
    </w:p>
    <w:p w14:paraId="7EB2D182" w14:textId="77777777" w:rsidR="00AB164E" w:rsidRPr="00AD3087" w:rsidRDefault="00AB164E" w:rsidP="00AB164E">
      <w:pPr>
        <w:numPr>
          <w:ilvl w:val="0"/>
          <w:numId w:val="18"/>
        </w:numPr>
        <w:suppressAutoHyphens w:val="0"/>
        <w:spacing w:after="160" w:line="259" w:lineRule="auto"/>
        <w:contextualSpacing/>
        <w:rPr>
          <w:rFonts w:asciiTheme="minorHAnsi" w:eastAsia="Times New Roman" w:hAnsiTheme="minorHAnsi" w:cs="Arial"/>
          <w:noProof/>
          <w:sz w:val="22"/>
          <w:lang w:val="cy-GB" w:eastAsia="cy-GB"/>
        </w:rPr>
      </w:pPr>
      <w:r w:rsidRPr="00AD3087">
        <w:rPr>
          <w:rFonts w:asciiTheme="minorHAnsi" w:eastAsia="Times New Roman" w:hAnsiTheme="minorHAnsi" w:cs="Arial"/>
          <w:noProof/>
          <w:sz w:val="22"/>
          <w:lang w:val="cy-GB" w:eastAsia="cy-GB"/>
        </w:rPr>
        <w:t>Lle mae marchnata cyhoeddus;</w:t>
      </w:r>
    </w:p>
    <w:p w14:paraId="2D1C54CD" w14:textId="77777777" w:rsidR="00AB164E" w:rsidRPr="00AD3087" w:rsidRDefault="00AB164E" w:rsidP="00AB164E">
      <w:pPr>
        <w:numPr>
          <w:ilvl w:val="0"/>
          <w:numId w:val="18"/>
        </w:numPr>
        <w:suppressAutoHyphens w:val="0"/>
        <w:spacing w:after="160" w:line="259" w:lineRule="auto"/>
        <w:contextualSpacing/>
        <w:rPr>
          <w:rFonts w:asciiTheme="minorHAnsi" w:eastAsia="Times New Roman" w:hAnsiTheme="minorHAnsi" w:cs="Arial"/>
          <w:noProof/>
          <w:sz w:val="22"/>
          <w:lang w:val="cy-GB" w:eastAsia="cy-GB"/>
        </w:rPr>
      </w:pPr>
      <w:r w:rsidRPr="00AD3087">
        <w:rPr>
          <w:rFonts w:asciiTheme="minorHAnsi" w:eastAsia="Times New Roman" w:hAnsiTheme="minorHAnsi" w:cs="Arial"/>
          <w:noProof/>
          <w:sz w:val="22"/>
          <w:lang w:val="cy-GB" w:eastAsia="cy-GB"/>
        </w:rPr>
        <w:t>Prosesu oherwydd ymchwil neu ystadegau.</w:t>
      </w:r>
    </w:p>
    <w:p w14:paraId="32EDF798" w14:textId="77777777" w:rsidR="00AB164E" w:rsidRPr="00AD3087" w:rsidRDefault="00AB164E" w:rsidP="00AB164E">
      <w:pPr>
        <w:rPr>
          <w:rFonts w:asciiTheme="minorHAnsi" w:hAnsiTheme="minorHAnsi" w:cs="Arial"/>
          <w:b/>
          <w:sz w:val="22"/>
          <w:lang w:val="cy-GB"/>
        </w:rPr>
      </w:pPr>
    </w:p>
    <w:p w14:paraId="6E4041C1" w14:textId="77777777" w:rsidR="00AB164E" w:rsidRPr="00AD3087" w:rsidRDefault="00AB164E" w:rsidP="00AB164E">
      <w:pPr>
        <w:suppressAutoHyphens w:val="0"/>
        <w:spacing w:after="200" w:line="276" w:lineRule="auto"/>
        <w:rPr>
          <w:rFonts w:asciiTheme="minorHAnsi" w:hAnsiTheme="minorHAnsi" w:cs="Arial"/>
          <w:b/>
          <w:sz w:val="22"/>
          <w:lang w:val="cy-GB"/>
        </w:rPr>
      </w:pPr>
      <w:r w:rsidRPr="00AD3087">
        <w:rPr>
          <w:rFonts w:asciiTheme="minorHAnsi" w:eastAsia="Times New Roman" w:hAnsiTheme="minorHAnsi" w:cs="Arial"/>
          <w:noProof/>
          <w:sz w:val="22"/>
          <w:lang w:val="cy-GB" w:eastAsia="cy-GB"/>
        </w:rPr>
        <w:t>Bydd yr ysgol yn cydymffurfio efo’r cais oni bai:</w:t>
      </w:r>
    </w:p>
    <w:p w14:paraId="32278A84" w14:textId="77777777" w:rsidR="00AB164E" w:rsidRPr="00AD3087" w:rsidRDefault="00AB164E" w:rsidP="00AB164E">
      <w:pPr>
        <w:pStyle w:val="ParagraffRhestr"/>
        <w:numPr>
          <w:ilvl w:val="1"/>
          <w:numId w:val="20"/>
        </w:numPr>
        <w:suppressAutoHyphens w:val="0"/>
        <w:spacing w:after="200" w:line="276" w:lineRule="auto"/>
        <w:rPr>
          <w:rFonts w:asciiTheme="minorHAnsi" w:hAnsiTheme="minorHAnsi" w:cs="Arial"/>
          <w:b/>
          <w:sz w:val="22"/>
          <w:lang w:val="cy-GB"/>
        </w:rPr>
      </w:pPr>
      <w:r w:rsidRPr="00AD3087">
        <w:rPr>
          <w:rFonts w:asciiTheme="minorHAnsi" w:eastAsia="Times New Roman" w:hAnsiTheme="minorHAnsi" w:cs="Arial"/>
          <w:noProof/>
          <w:sz w:val="22"/>
          <w:lang w:val="cy-GB" w:eastAsia="cy-GB"/>
        </w:rPr>
        <w:t xml:space="preserve">Fod rhesymau cryf, cyfreithlon dros brosesu; </w:t>
      </w:r>
    </w:p>
    <w:p w14:paraId="31F9B81B" w14:textId="77777777" w:rsidR="00AB164E" w:rsidRPr="00AD3087" w:rsidRDefault="00AB164E" w:rsidP="00AB164E">
      <w:pPr>
        <w:pStyle w:val="ParagraffRhestr"/>
        <w:numPr>
          <w:ilvl w:val="1"/>
          <w:numId w:val="20"/>
        </w:numPr>
        <w:suppressAutoHyphens w:val="0"/>
        <w:spacing w:after="200" w:line="276" w:lineRule="auto"/>
        <w:rPr>
          <w:rFonts w:asciiTheme="minorHAnsi" w:hAnsiTheme="minorHAnsi" w:cs="Arial"/>
          <w:b/>
          <w:sz w:val="22"/>
          <w:lang w:val="cy-GB"/>
        </w:rPr>
      </w:pPr>
      <w:r w:rsidRPr="00AD3087">
        <w:rPr>
          <w:rFonts w:asciiTheme="minorHAnsi" w:eastAsia="Times New Roman" w:hAnsiTheme="minorHAnsi" w:cs="Arial"/>
          <w:noProof/>
          <w:sz w:val="22"/>
          <w:lang w:val="cy-GB" w:eastAsia="cy-GB"/>
        </w:rPr>
        <w:t xml:space="preserve">Bod angen sefydlu, gweithredu neu amddiffyn hawliadau cyfreithiol. </w:t>
      </w:r>
    </w:p>
    <w:p w14:paraId="5418A898" w14:textId="77777777" w:rsidR="007612D7" w:rsidRPr="00AD3087" w:rsidRDefault="007612D7" w:rsidP="007612D7">
      <w:pPr>
        <w:ind w:right="-432"/>
        <w:rPr>
          <w:rFonts w:asciiTheme="minorHAnsi" w:hAnsiTheme="minorHAnsi" w:cs="Arial"/>
          <w:sz w:val="22"/>
          <w:lang w:val="cy-GB"/>
        </w:rPr>
      </w:pPr>
    </w:p>
    <w:p w14:paraId="51089F51" w14:textId="77777777" w:rsidR="002A5A41" w:rsidRPr="00AD3087" w:rsidRDefault="00CB0B84" w:rsidP="007612D7">
      <w:pPr>
        <w:ind w:right="-432"/>
        <w:rPr>
          <w:rFonts w:asciiTheme="minorHAnsi" w:hAnsiTheme="minorHAnsi" w:cs="Arial"/>
          <w:sz w:val="22"/>
          <w:lang w:val="cy-GB"/>
        </w:rPr>
      </w:pPr>
      <w:r w:rsidRPr="00AD3087">
        <w:rPr>
          <w:rFonts w:asciiTheme="minorHAnsi" w:hAnsiTheme="minorHAnsi" w:cs="Arial"/>
          <w:sz w:val="22"/>
          <w:lang w:val="cy-GB"/>
        </w:rPr>
        <w:t xml:space="preserve">O ran cyfyngu prosesu, </w:t>
      </w:r>
      <w:r w:rsidR="00FE5D3F" w:rsidRPr="00AD3087">
        <w:rPr>
          <w:rFonts w:asciiTheme="minorHAnsi" w:hAnsiTheme="minorHAnsi" w:cs="Arial"/>
          <w:sz w:val="22"/>
          <w:lang w:val="cy-GB"/>
        </w:rPr>
        <w:t xml:space="preserve">ceir yr hawl i wneud hyn os yw unigolyn yn mynnu bod data yn anghywir ac felly rhaid cyfyngu yn ystod yr ymchwiliad; lle mae unigolyn wedi gwrthwynebu; lle mae’r prosesu yn anghyfreithlon a lle nad oes ar yr ysgol angen y data ond mae’r unigolyn angen y data er mwyn amddiffyn hawliad cyfreithiol. </w:t>
      </w:r>
    </w:p>
    <w:p w14:paraId="52D4C6EF" w14:textId="77777777" w:rsidR="00FE5D3F" w:rsidRPr="00AD3087" w:rsidRDefault="00FE5D3F" w:rsidP="007612D7">
      <w:pPr>
        <w:ind w:right="-432"/>
        <w:rPr>
          <w:rFonts w:asciiTheme="minorHAnsi" w:hAnsiTheme="minorHAnsi" w:cs="Arial"/>
          <w:sz w:val="22"/>
          <w:lang w:val="cy-GB"/>
        </w:rPr>
      </w:pPr>
    </w:p>
    <w:p w14:paraId="47E096DD" w14:textId="77777777" w:rsidR="00FE5D3F" w:rsidRPr="00AD3087" w:rsidRDefault="00FE5D3F" w:rsidP="007612D7">
      <w:pPr>
        <w:ind w:right="-432"/>
        <w:rPr>
          <w:rFonts w:asciiTheme="minorHAnsi" w:hAnsiTheme="minorHAnsi" w:cs="Arial"/>
          <w:sz w:val="22"/>
          <w:lang w:val="cy-GB"/>
        </w:rPr>
      </w:pPr>
      <w:r w:rsidRPr="00AD3087">
        <w:rPr>
          <w:rFonts w:asciiTheme="minorHAnsi" w:hAnsiTheme="minorHAnsi" w:cs="Arial"/>
          <w:sz w:val="22"/>
          <w:lang w:val="cy-GB"/>
        </w:rPr>
        <w:t>Bydd angen hysbysu unrhyw drydydd partïon sydd wedi derbyn y data am yr angen i gyfyngu prosesu, a hysbysu’r unigolyn pwy ydi’r trydydd partïon yma.</w:t>
      </w:r>
    </w:p>
    <w:p w14:paraId="0E088689"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25" w:name="_Ref253144761"/>
      <w:bookmarkStart w:id="26" w:name="diogelwch"/>
      <w:bookmarkEnd w:id="25"/>
      <w:r w:rsidRPr="00AD3087">
        <w:rPr>
          <w:rFonts w:asciiTheme="minorHAnsi" w:hAnsiTheme="minorHAnsi"/>
          <w:sz w:val="22"/>
          <w:szCs w:val="22"/>
          <w:lang w:val="cy-GB"/>
        </w:rPr>
        <w:t>D</w:t>
      </w:r>
      <w:r w:rsidR="002A5A41" w:rsidRPr="00AD3087">
        <w:rPr>
          <w:rFonts w:asciiTheme="minorHAnsi" w:hAnsiTheme="minorHAnsi"/>
          <w:sz w:val="22"/>
          <w:szCs w:val="22"/>
          <w:lang w:val="cy-GB"/>
        </w:rPr>
        <w:t xml:space="preserve">iogelwch </w:t>
      </w:r>
    </w:p>
    <w:bookmarkEnd w:id="26"/>
    <w:p w14:paraId="781DFEF9" w14:textId="77777777" w:rsidR="00221BE0" w:rsidRPr="00AD3087" w:rsidRDefault="00221BE0">
      <w:pPr>
        <w:ind w:left="720" w:hanging="720"/>
        <w:rPr>
          <w:rFonts w:asciiTheme="minorHAnsi" w:hAnsiTheme="minorHAnsi" w:cs="Arial"/>
          <w:b/>
          <w:sz w:val="22"/>
          <w:lang w:val="cy-GB"/>
        </w:rPr>
      </w:pPr>
    </w:p>
    <w:p w14:paraId="31CB820E" w14:textId="77777777" w:rsidR="00221BE0" w:rsidRPr="00AD3087" w:rsidRDefault="00001BCD">
      <w:pPr>
        <w:ind w:left="720" w:hanging="720"/>
        <w:rPr>
          <w:rFonts w:asciiTheme="minorHAnsi" w:hAnsiTheme="minorHAnsi" w:cs="Arial"/>
          <w:b/>
          <w:sz w:val="22"/>
          <w:lang w:val="cy-GB"/>
        </w:rPr>
      </w:pPr>
      <w:r w:rsidRPr="00AD3087">
        <w:rPr>
          <w:rFonts w:asciiTheme="minorHAnsi" w:hAnsiTheme="minorHAnsi" w:cs="Arial"/>
          <w:b/>
          <w:sz w:val="22"/>
          <w:lang w:val="cy-GB"/>
        </w:rPr>
        <w:t>Cofnodion papur</w:t>
      </w:r>
    </w:p>
    <w:p w14:paraId="674926A1" w14:textId="77777777" w:rsidR="00221BE0" w:rsidRPr="00AD3087" w:rsidRDefault="00221BE0">
      <w:pPr>
        <w:ind w:left="720" w:hanging="720"/>
        <w:rPr>
          <w:rFonts w:asciiTheme="minorHAnsi" w:hAnsiTheme="minorHAnsi" w:cs="Arial"/>
          <w:sz w:val="22"/>
          <w:lang w:val="cy-GB"/>
        </w:rPr>
      </w:pPr>
    </w:p>
    <w:p w14:paraId="7C5BDCA1"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Pan fo hynny'n bosib, dylid defnyddio ystafelloedd storio, cypyrddau cryf a systemau storio eraill sydd â chloeon i storio cofnodion papur.  Ni ddylid gadael papurau sy'n cynnwys gwybodaeth bersonol gyfrinachol ar ddesgiau mewn swyddfeydd ac ystafelloedd dosbarth, ar fyrddau ystafelloedd staff nac wedi'u gosod ar hysbysfyrddau lle mae gan bawb fynediad atynt. Dylid bod yn arbenn</w:t>
      </w:r>
      <w:r w:rsidR="00C40C6A" w:rsidRPr="00AD3087">
        <w:rPr>
          <w:rFonts w:asciiTheme="minorHAnsi" w:hAnsiTheme="minorHAnsi" w:cs="Arial"/>
          <w:sz w:val="22"/>
          <w:lang w:val="cy-GB"/>
        </w:rPr>
        <w:t xml:space="preserve">ig o ofalus os oes rhaid mynd â </w:t>
      </w:r>
      <w:r w:rsidRPr="00AD3087">
        <w:rPr>
          <w:rFonts w:asciiTheme="minorHAnsi" w:hAnsiTheme="minorHAnsi" w:cs="Arial"/>
          <w:sz w:val="22"/>
          <w:lang w:val="cy-GB"/>
        </w:rPr>
        <w:t>dogfennau allan o'r ysgol</w:t>
      </w:r>
    </w:p>
    <w:p w14:paraId="6B2C0D23" w14:textId="77777777" w:rsidR="00221BE0" w:rsidRPr="00AD3087" w:rsidRDefault="00221BE0">
      <w:pPr>
        <w:ind w:firstLine="11"/>
        <w:rPr>
          <w:rFonts w:asciiTheme="minorHAnsi" w:hAnsiTheme="minorHAnsi" w:cs="Arial"/>
          <w:sz w:val="22"/>
          <w:lang w:val="cy-GB"/>
        </w:rPr>
      </w:pPr>
    </w:p>
    <w:p w14:paraId="1400F346" w14:textId="77777777" w:rsidR="00221BE0" w:rsidRPr="00AD3087" w:rsidRDefault="00001BCD">
      <w:pPr>
        <w:rPr>
          <w:rFonts w:asciiTheme="minorHAnsi" w:hAnsiTheme="minorHAnsi" w:cs="Arial"/>
          <w:b/>
          <w:sz w:val="22"/>
          <w:lang w:val="cy-GB"/>
        </w:rPr>
      </w:pPr>
      <w:r w:rsidRPr="00AD3087">
        <w:rPr>
          <w:rFonts w:asciiTheme="minorHAnsi" w:hAnsiTheme="minorHAnsi" w:cs="Arial"/>
          <w:b/>
          <w:sz w:val="22"/>
          <w:lang w:val="cy-GB"/>
        </w:rPr>
        <w:lastRenderedPageBreak/>
        <w:t xml:space="preserve">Cofnodion Electronig </w:t>
      </w:r>
    </w:p>
    <w:p w14:paraId="03818C24" w14:textId="77777777" w:rsidR="00221BE0" w:rsidRPr="00AD3087" w:rsidRDefault="00221BE0">
      <w:pPr>
        <w:ind w:left="1440" w:hanging="720"/>
        <w:rPr>
          <w:rFonts w:asciiTheme="minorHAnsi" w:hAnsiTheme="minorHAnsi" w:cs="Arial"/>
          <w:sz w:val="22"/>
          <w:lang w:val="cy-GB"/>
        </w:rPr>
      </w:pPr>
    </w:p>
    <w:p w14:paraId="1BE9EE0A"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Dylid cadw pob dyfais gludadwy electroneg mor ddiogel â phosib.  Os oes gwybodaeth bersonol ynddynt, dylid eu cadw dan glo oni bai eu bod yn cael eu defnyddio. </w:t>
      </w:r>
    </w:p>
    <w:p w14:paraId="785DA882" w14:textId="77777777" w:rsidR="00221BE0" w:rsidRPr="00AD3087" w:rsidRDefault="00221BE0">
      <w:pPr>
        <w:rPr>
          <w:rFonts w:asciiTheme="minorHAnsi" w:hAnsiTheme="minorHAnsi" w:cs="Arial"/>
          <w:sz w:val="22"/>
          <w:lang w:val="cy-GB"/>
        </w:rPr>
      </w:pPr>
    </w:p>
    <w:p w14:paraId="3C1669E1"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Dylid defnyddio meddalwedd amgryptio i amddiffyn pob dyfais gludadwy a chyfryngau symudadwy, megis gliniaduron a dyfeisiadau USB (neu ffurf arall i gadw gwybodaeth nad ydyw'n rhan o'r cyfrifiadur ei hun), sy'n cadw gwybod</w:t>
      </w:r>
      <w:r w:rsidR="00001BCD" w:rsidRPr="00AD3087">
        <w:rPr>
          <w:rFonts w:asciiTheme="minorHAnsi" w:hAnsiTheme="minorHAnsi" w:cs="Arial"/>
          <w:sz w:val="22"/>
          <w:lang w:val="cy-GB"/>
        </w:rPr>
        <w:t xml:space="preserve">aeth bersonol a chyfrinachol. </w:t>
      </w:r>
      <w:r w:rsidRPr="00AD3087">
        <w:rPr>
          <w:rFonts w:asciiTheme="minorHAnsi" w:hAnsiTheme="minorHAnsi" w:cs="Arial"/>
          <w:sz w:val="22"/>
          <w:lang w:val="cy-GB"/>
        </w:rPr>
        <w:t xml:space="preserve"> Rhaid gwarchod pob dyfais gyda chyfrinair. </w:t>
      </w:r>
    </w:p>
    <w:p w14:paraId="42E8B0E2"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Rhaid cael gwared ar ddata yn ddiogel cyn gynted ag y caiff ei drosglwyddo neu phan nad oes ei angen mwyach. </w:t>
      </w:r>
    </w:p>
    <w:p w14:paraId="73D6A743" w14:textId="77777777" w:rsidR="00221BE0" w:rsidRPr="00AD3087" w:rsidRDefault="00221BE0">
      <w:pPr>
        <w:rPr>
          <w:rFonts w:asciiTheme="minorHAnsi" w:hAnsiTheme="minorHAnsi" w:cs="Arial"/>
          <w:sz w:val="22"/>
          <w:lang w:val="cy-GB"/>
        </w:rPr>
      </w:pPr>
    </w:p>
    <w:p w14:paraId="0CDBBB64"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Dylid annog defnyddio cyfrineiriau cryf, h.y. o leiaf wyth nod a chynnwys symbolau arbennig os yw unrhyw gyfarpar electroneg yn dal gw</w:t>
      </w:r>
      <w:r w:rsidR="00001BCD" w:rsidRPr="00AD3087">
        <w:rPr>
          <w:rFonts w:asciiTheme="minorHAnsi" w:hAnsiTheme="minorHAnsi" w:cs="Arial"/>
          <w:sz w:val="22"/>
          <w:lang w:val="cy-GB"/>
        </w:rPr>
        <w:t xml:space="preserve">ybodaeth bersonol gyfrinachol. </w:t>
      </w:r>
      <w:r w:rsidRPr="00AD3087">
        <w:rPr>
          <w:rFonts w:asciiTheme="minorHAnsi" w:hAnsiTheme="minorHAnsi" w:cs="Arial"/>
          <w:sz w:val="22"/>
          <w:lang w:val="cy-GB"/>
        </w:rPr>
        <w:t xml:space="preserve">Dylid defnyddio gwahanol gyfrineiriau ar gyfer gwahanol systemau a dyfeisiadau. </w:t>
      </w:r>
    </w:p>
    <w:p w14:paraId="64B09D27" w14:textId="77777777" w:rsidR="00221BE0" w:rsidRPr="00AD3087" w:rsidRDefault="00221BE0">
      <w:pPr>
        <w:ind w:left="1440" w:hanging="720"/>
        <w:rPr>
          <w:rFonts w:asciiTheme="minorHAnsi" w:hAnsiTheme="minorHAnsi" w:cs="Arial"/>
          <w:sz w:val="22"/>
          <w:lang w:val="cy-GB"/>
        </w:rPr>
      </w:pPr>
    </w:p>
    <w:p w14:paraId="6689D95A" w14:textId="77777777" w:rsidR="00221BE0" w:rsidRPr="00AD3087" w:rsidRDefault="00001BCD">
      <w:pPr>
        <w:ind w:left="1440" w:hanging="1440"/>
        <w:rPr>
          <w:rFonts w:asciiTheme="minorHAnsi" w:hAnsiTheme="minorHAnsi" w:cs="Arial"/>
          <w:b/>
          <w:sz w:val="22"/>
          <w:lang w:val="cy-GB"/>
        </w:rPr>
      </w:pPr>
      <w:r w:rsidRPr="00AD3087">
        <w:rPr>
          <w:rFonts w:asciiTheme="minorHAnsi" w:hAnsiTheme="minorHAnsi" w:cs="Arial"/>
          <w:b/>
          <w:sz w:val="22"/>
          <w:lang w:val="cy-GB"/>
        </w:rPr>
        <w:t xml:space="preserve">Gwaredu </w:t>
      </w:r>
    </w:p>
    <w:p w14:paraId="51643905" w14:textId="77777777" w:rsidR="00221BE0" w:rsidRPr="00AD3087" w:rsidRDefault="00221BE0">
      <w:pPr>
        <w:ind w:left="1440" w:hanging="1440"/>
        <w:rPr>
          <w:rFonts w:asciiTheme="minorHAnsi" w:hAnsiTheme="minorHAnsi" w:cs="Arial"/>
          <w:sz w:val="22"/>
          <w:u w:val="single"/>
          <w:lang w:val="cy-GB"/>
        </w:rPr>
      </w:pPr>
    </w:p>
    <w:p w14:paraId="0CEC612B"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Os cedwir unrhyw wybodaeth gyfrinachol ar gofnodion papur, dylid eu llarpio; dylid glanhau cofau electronig neu eu dinistrio.</w:t>
      </w:r>
    </w:p>
    <w:p w14:paraId="635854C2" w14:textId="77777777" w:rsidR="00001BCD" w:rsidRPr="00AD3087" w:rsidRDefault="00001BCD">
      <w:pPr>
        <w:rPr>
          <w:rFonts w:asciiTheme="minorHAnsi" w:hAnsiTheme="minorHAnsi" w:cs="Arial"/>
          <w:b/>
          <w:sz w:val="22"/>
          <w:lang w:val="cy-GB"/>
        </w:rPr>
      </w:pPr>
    </w:p>
    <w:p w14:paraId="4EB881C6" w14:textId="77777777" w:rsidR="00221BE0" w:rsidRPr="00AD3087" w:rsidRDefault="003E55F3">
      <w:pPr>
        <w:rPr>
          <w:rFonts w:asciiTheme="minorHAnsi" w:hAnsiTheme="minorHAnsi" w:cs="Arial"/>
          <w:b/>
          <w:sz w:val="22"/>
          <w:lang w:val="cy-GB"/>
        </w:rPr>
      </w:pPr>
      <w:r w:rsidRPr="00AD3087">
        <w:rPr>
          <w:rFonts w:asciiTheme="minorHAnsi" w:hAnsiTheme="minorHAnsi" w:cs="Arial"/>
          <w:b/>
          <w:sz w:val="22"/>
          <w:lang w:val="cy-GB"/>
        </w:rPr>
        <w:t xml:space="preserve">Digwyddiad </w:t>
      </w:r>
      <w:r w:rsidR="00001BCD" w:rsidRPr="00AD3087">
        <w:rPr>
          <w:rFonts w:asciiTheme="minorHAnsi" w:hAnsiTheme="minorHAnsi" w:cs="Arial"/>
          <w:b/>
          <w:sz w:val="22"/>
          <w:lang w:val="cy-GB"/>
        </w:rPr>
        <w:t xml:space="preserve">Data </w:t>
      </w:r>
    </w:p>
    <w:p w14:paraId="175766F8" w14:textId="77777777" w:rsidR="00221BE0" w:rsidRPr="00AD3087" w:rsidRDefault="00221BE0">
      <w:pPr>
        <w:rPr>
          <w:rFonts w:asciiTheme="minorHAnsi" w:hAnsiTheme="minorHAnsi" w:cs="Arial"/>
          <w:sz w:val="22"/>
          <w:lang w:val="cy-GB"/>
        </w:rPr>
      </w:pPr>
    </w:p>
    <w:p w14:paraId="0F15EA00"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Mae tramgwydd data yn golygu </w:t>
      </w:r>
      <w:r w:rsidR="00001BCD" w:rsidRPr="00AD3087">
        <w:rPr>
          <w:rFonts w:asciiTheme="minorHAnsi" w:hAnsiTheme="minorHAnsi" w:cs="Arial"/>
          <w:sz w:val="22"/>
          <w:lang w:val="cy-GB"/>
        </w:rPr>
        <w:t>f</w:t>
      </w:r>
      <w:r w:rsidRPr="00AD3087">
        <w:rPr>
          <w:rFonts w:asciiTheme="minorHAnsi" w:hAnsiTheme="minorHAnsi" w:cs="Arial"/>
          <w:sz w:val="22"/>
          <w:lang w:val="cy-GB"/>
        </w:rPr>
        <w:t xml:space="preserve">od gwybodaeth bersonol wedi cael ei </w:t>
      </w:r>
      <w:r w:rsidR="00001BCD" w:rsidRPr="00AD3087">
        <w:rPr>
          <w:rFonts w:asciiTheme="minorHAnsi" w:hAnsiTheme="minorHAnsi" w:cs="Arial"/>
          <w:sz w:val="22"/>
          <w:lang w:val="cy-GB"/>
        </w:rPr>
        <w:t>chyfaddawdu neu ei ch</w:t>
      </w:r>
      <w:r w:rsidRPr="00AD3087">
        <w:rPr>
          <w:rFonts w:asciiTheme="minorHAnsi" w:hAnsiTheme="minorHAnsi" w:cs="Arial"/>
          <w:sz w:val="22"/>
          <w:lang w:val="cy-GB"/>
        </w:rPr>
        <w:t>olli, a allai fod wedi digwydd</w:t>
      </w:r>
      <w:r w:rsidR="00001BCD" w:rsidRPr="00AD3087">
        <w:rPr>
          <w:rFonts w:asciiTheme="minorHAnsi" w:hAnsiTheme="minorHAnsi" w:cs="Arial"/>
          <w:sz w:val="22"/>
          <w:lang w:val="cy-GB"/>
        </w:rPr>
        <w:t xml:space="preserve"> </w:t>
      </w:r>
      <w:r w:rsidRPr="00AD3087">
        <w:rPr>
          <w:rFonts w:asciiTheme="minorHAnsi" w:hAnsiTheme="minorHAnsi" w:cs="Arial"/>
          <w:sz w:val="22"/>
          <w:lang w:val="cy-GB"/>
        </w:rPr>
        <w:t>o ganlyniad i ddigwyddiad ar y we; data wedi ei adael mewn lleoliad anniogel; data wedi ei bostio at y derbynnydd anghywir; colli neu ddwyn gwaith papur neu ddyfais anniogel, ac ati.</w:t>
      </w:r>
    </w:p>
    <w:p w14:paraId="56BEB46D" w14:textId="77777777" w:rsidR="00221BE0" w:rsidRPr="00AD3087" w:rsidRDefault="00221BE0">
      <w:pPr>
        <w:rPr>
          <w:rFonts w:asciiTheme="minorHAnsi" w:hAnsiTheme="minorHAnsi" w:cs="Arial"/>
          <w:sz w:val="22"/>
          <w:lang w:val="cy-GB"/>
        </w:rPr>
      </w:pPr>
    </w:p>
    <w:p w14:paraId="6D1C9CCD"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Bydd yr ysgol yn ymchwilio unrhyw d</w:t>
      </w:r>
      <w:r w:rsidR="00C51B26" w:rsidRPr="00AD3087">
        <w:rPr>
          <w:rFonts w:asciiTheme="minorHAnsi" w:hAnsiTheme="minorHAnsi" w:cs="Arial"/>
          <w:sz w:val="22"/>
          <w:lang w:val="cy-GB"/>
        </w:rPr>
        <w:t>digwyddiadau a</w:t>
      </w:r>
      <w:r w:rsidRPr="00AD3087">
        <w:rPr>
          <w:rFonts w:asciiTheme="minorHAnsi" w:hAnsiTheme="minorHAnsi" w:cs="Arial"/>
          <w:sz w:val="22"/>
          <w:lang w:val="cy-GB"/>
        </w:rPr>
        <w:t>c yn cymryd camau adferol priodol. Adroddir am d</w:t>
      </w:r>
      <w:r w:rsidR="00C51B26" w:rsidRPr="00AD3087">
        <w:rPr>
          <w:rFonts w:asciiTheme="minorHAnsi" w:hAnsiTheme="minorHAnsi" w:cs="Arial"/>
          <w:sz w:val="22"/>
          <w:lang w:val="cy-GB"/>
        </w:rPr>
        <w:t xml:space="preserve">digwyddiadau </w:t>
      </w:r>
      <w:r w:rsidRPr="00AD3087">
        <w:rPr>
          <w:rFonts w:asciiTheme="minorHAnsi" w:hAnsiTheme="minorHAnsi" w:cs="Arial"/>
          <w:sz w:val="22"/>
          <w:lang w:val="cy-GB"/>
        </w:rPr>
        <w:t xml:space="preserve">data difrifol i Swyddfa'r Comisiynydd Gwybodaeth. </w:t>
      </w:r>
    </w:p>
    <w:p w14:paraId="7DB85131" w14:textId="77777777" w:rsidR="00221BE0" w:rsidRPr="00AD3087" w:rsidRDefault="00001BCD">
      <w:pPr>
        <w:pStyle w:val="Pennawd3"/>
        <w:numPr>
          <w:ilvl w:val="0"/>
          <w:numId w:val="3"/>
        </w:numPr>
        <w:ind w:left="426" w:hanging="426"/>
        <w:rPr>
          <w:rFonts w:asciiTheme="minorHAnsi" w:hAnsiTheme="minorHAnsi"/>
          <w:sz w:val="22"/>
          <w:szCs w:val="22"/>
          <w:lang w:val="cy-GB"/>
        </w:rPr>
      </w:pPr>
      <w:bookmarkStart w:id="27" w:name="_Ref253144765"/>
      <w:bookmarkStart w:id="28" w:name="Cadwdata"/>
      <w:bookmarkEnd w:id="27"/>
      <w:r w:rsidRPr="00AD3087">
        <w:rPr>
          <w:rFonts w:asciiTheme="minorHAnsi" w:hAnsiTheme="minorHAnsi"/>
          <w:sz w:val="22"/>
          <w:szCs w:val="22"/>
          <w:lang w:val="cy-GB"/>
        </w:rPr>
        <w:t>Cadw data</w:t>
      </w:r>
    </w:p>
    <w:bookmarkEnd w:id="28"/>
    <w:p w14:paraId="230FB439" w14:textId="77777777" w:rsidR="00221BE0" w:rsidRPr="00AD3087" w:rsidRDefault="00221BE0">
      <w:pPr>
        <w:ind w:left="720" w:hanging="720"/>
        <w:rPr>
          <w:rFonts w:asciiTheme="minorHAnsi" w:hAnsiTheme="minorHAnsi" w:cs="Arial"/>
          <w:sz w:val="22"/>
          <w:lang w:val="cy-GB"/>
        </w:rPr>
      </w:pPr>
    </w:p>
    <w:p w14:paraId="2C81A615"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Dylid cael gwared ar wybodaeth sydd ddim yn gyfredol bellach os nad yw'n berthnasol mwyach.  Ni ddylid ond cadw gwybodaeth cyn hired ag y bo angen, ar gyfer dibenion cyfreithiol neu fusnes.  </w:t>
      </w:r>
    </w:p>
    <w:p w14:paraId="07A76911" w14:textId="77777777" w:rsidR="00221BE0" w:rsidRPr="00AD3087" w:rsidRDefault="00EE4843" w:rsidP="00A07C1B">
      <w:pPr>
        <w:pStyle w:val="Pennawd3"/>
        <w:numPr>
          <w:ilvl w:val="0"/>
          <w:numId w:val="21"/>
        </w:numPr>
        <w:ind w:left="426" w:hanging="426"/>
        <w:rPr>
          <w:rFonts w:asciiTheme="minorHAnsi" w:hAnsiTheme="minorHAnsi"/>
          <w:sz w:val="22"/>
          <w:szCs w:val="22"/>
          <w:lang w:val="cy-GB"/>
        </w:rPr>
      </w:pPr>
      <w:bookmarkStart w:id="29" w:name="_Ref253144771"/>
      <w:bookmarkStart w:id="30" w:name="cofnodidata"/>
      <w:bookmarkEnd w:id="29"/>
      <w:r w:rsidRPr="00AD3087">
        <w:rPr>
          <w:rFonts w:asciiTheme="minorHAnsi" w:hAnsiTheme="minorHAnsi"/>
          <w:sz w:val="22"/>
          <w:szCs w:val="22"/>
          <w:lang w:val="cy-GB"/>
        </w:rPr>
        <w:t>C</w:t>
      </w:r>
      <w:r w:rsidR="00001BCD" w:rsidRPr="00AD3087">
        <w:rPr>
          <w:rFonts w:asciiTheme="minorHAnsi" w:hAnsiTheme="minorHAnsi"/>
          <w:sz w:val="22"/>
          <w:szCs w:val="22"/>
          <w:lang w:val="cy-GB"/>
        </w:rPr>
        <w:t xml:space="preserve">ofnodi Data </w:t>
      </w:r>
    </w:p>
    <w:bookmarkEnd w:id="30"/>
    <w:p w14:paraId="3C765F42" w14:textId="77777777" w:rsidR="00221BE0" w:rsidRPr="00AD3087" w:rsidRDefault="00221BE0">
      <w:pPr>
        <w:ind w:left="720" w:hanging="720"/>
        <w:rPr>
          <w:rFonts w:asciiTheme="minorHAnsi" w:hAnsiTheme="minorHAnsi" w:cs="Arial"/>
          <w:sz w:val="22"/>
          <w:lang w:val="cy-GB"/>
        </w:rPr>
      </w:pPr>
    </w:p>
    <w:p w14:paraId="243135A7"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Dylid cadw cofnodion mewn modd fel y gallai'r unigolyn dan sylw eu hymchwilio.  Dylid hefyd gadw mewn cof ei bod yn bosib y bydd y llysoedd neu unrhyw swyddog cyfreithiol yn ymchwilio'r data rywdro yn y dyfodol.  Felly, dylai fod yn gywir, </w:t>
      </w:r>
      <w:r w:rsidR="00001BCD" w:rsidRPr="00AD3087">
        <w:rPr>
          <w:rFonts w:asciiTheme="minorHAnsi" w:hAnsiTheme="minorHAnsi" w:cs="Arial"/>
          <w:sz w:val="22"/>
          <w:lang w:val="cy-GB"/>
        </w:rPr>
        <w:t>yn d</w:t>
      </w:r>
      <w:r w:rsidRPr="00AD3087">
        <w:rPr>
          <w:rFonts w:asciiTheme="minorHAnsi" w:hAnsiTheme="minorHAnsi" w:cs="Arial"/>
          <w:sz w:val="22"/>
          <w:lang w:val="cy-GB"/>
        </w:rPr>
        <w:t>diduedd,</w:t>
      </w:r>
      <w:r w:rsidR="00001BCD" w:rsidRPr="00AD3087">
        <w:rPr>
          <w:rFonts w:asciiTheme="minorHAnsi" w:hAnsiTheme="minorHAnsi" w:cs="Arial"/>
          <w:sz w:val="22"/>
          <w:lang w:val="cy-GB"/>
        </w:rPr>
        <w:t xml:space="preserve"> yn</w:t>
      </w:r>
      <w:r w:rsidRPr="00AD3087">
        <w:rPr>
          <w:rFonts w:asciiTheme="minorHAnsi" w:hAnsiTheme="minorHAnsi" w:cs="Arial"/>
          <w:sz w:val="22"/>
          <w:lang w:val="cy-GB"/>
        </w:rPr>
        <w:t xml:space="preserve"> </w:t>
      </w:r>
      <w:r w:rsidR="00001BCD" w:rsidRPr="00AD3087">
        <w:rPr>
          <w:rFonts w:asciiTheme="minorHAnsi" w:hAnsiTheme="minorHAnsi" w:cs="Arial"/>
          <w:sz w:val="22"/>
          <w:lang w:val="cy-GB"/>
        </w:rPr>
        <w:t>d</w:t>
      </w:r>
      <w:r w:rsidRPr="00AD3087">
        <w:rPr>
          <w:rFonts w:asciiTheme="minorHAnsi" w:hAnsiTheme="minorHAnsi" w:cs="Arial"/>
          <w:sz w:val="22"/>
          <w:lang w:val="cy-GB"/>
        </w:rPr>
        <w:t>diamwys ac yn hawdd ei ddehongli/darllen.  Pan ceir gwybodaeth gan ffynhonnell allanol, dylid cofnodi manylion y ffynhonnell a'r dyddiad y derbyniwyd y wybodaeth.</w:t>
      </w:r>
    </w:p>
    <w:p w14:paraId="0D8DACA7" w14:textId="77777777" w:rsidR="00B21C47" w:rsidRDefault="00B21C47" w:rsidP="006529BC">
      <w:pPr>
        <w:suppressAutoHyphens w:val="0"/>
        <w:rPr>
          <w:rFonts w:asciiTheme="minorHAnsi" w:hAnsiTheme="minorHAnsi" w:cs="Arial"/>
          <w:sz w:val="22"/>
          <w:lang w:val="cy-GB"/>
        </w:rPr>
      </w:pPr>
      <w:bookmarkStart w:id="31" w:name="gwefan"/>
    </w:p>
    <w:p w14:paraId="529F1978" w14:textId="1F369F65" w:rsidR="00221BE0" w:rsidRPr="00AD3087" w:rsidRDefault="00001BCD" w:rsidP="006529BC">
      <w:pPr>
        <w:suppressAutoHyphens w:val="0"/>
        <w:rPr>
          <w:rFonts w:asciiTheme="minorHAnsi" w:hAnsiTheme="minorHAnsi"/>
          <w:b/>
          <w:sz w:val="22"/>
          <w:lang w:val="cy-GB"/>
        </w:rPr>
      </w:pPr>
      <w:r w:rsidRPr="00AD3087">
        <w:rPr>
          <w:rFonts w:asciiTheme="minorHAnsi" w:hAnsiTheme="minorHAnsi"/>
          <w:b/>
          <w:sz w:val="22"/>
          <w:lang w:val="cy-GB"/>
        </w:rPr>
        <w:t>Gwefan</w:t>
      </w:r>
    </w:p>
    <w:bookmarkEnd w:id="31"/>
    <w:p w14:paraId="3CA0F659" w14:textId="77777777" w:rsidR="00221BE0" w:rsidRPr="00AD3087" w:rsidRDefault="00221BE0">
      <w:pPr>
        <w:rPr>
          <w:rFonts w:asciiTheme="minorHAnsi" w:hAnsiTheme="minorHAnsi" w:cs="Arial"/>
          <w:sz w:val="22"/>
          <w:lang w:val="cy-GB"/>
        </w:rPr>
      </w:pPr>
    </w:p>
    <w:p w14:paraId="06178170" w14:textId="77777777" w:rsidR="00221BE0" w:rsidRPr="00AD3087" w:rsidRDefault="007873C8">
      <w:pPr>
        <w:rPr>
          <w:rFonts w:asciiTheme="minorHAnsi" w:hAnsiTheme="minorHAnsi" w:cs="Arial"/>
          <w:sz w:val="22"/>
          <w:lang w:val="cy-GB"/>
        </w:rPr>
      </w:pPr>
      <w:r w:rsidRPr="00AD3087">
        <w:rPr>
          <w:rFonts w:asciiTheme="minorHAnsi" w:hAnsiTheme="minorHAnsi" w:cs="Arial"/>
          <w:sz w:val="22"/>
          <w:lang w:val="cy-GB"/>
        </w:rPr>
        <w:t>Bydd unrhyw berson sydd â</w:t>
      </w:r>
      <w:r w:rsidR="00D0741B" w:rsidRPr="00AD3087">
        <w:rPr>
          <w:rFonts w:asciiTheme="minorHAnsi" w:hAnsiTheme="minorHAnsi" w:cs="Arial"/>
          <w:sz w:val="22"/>
          <w:lang w:val="cy-GB"/>
        </w:rPr>
        <w:t>'u manylion, neu fanylion plentyn, i'w</w:t>
      </w:r>
      <w:r w:rsidR="00C40C6A" w:rsidRPr="00AD3087">
        <w:rPr>
          <w:rFonts w:asciiTheme="minorHAnsi" w:hAnsiTheme="minorHAnsi" w:cs="Arial"/>
          <w:sz w:val="22"/>
          <w:lang w:val="cy-GB"/>
        </w:rPr>
        <w:t xml:space="preserve"> cynnwys ar wefan yr y</w:t>
      </w:r>
      <w:r w:rsidR="00D0741B" w:rsidRPr="00AD3087">
        <w:rPr>
          <w:rFonts w:asciiTheme="minorHAnsi" w:hAnsiTheme="minorHAnsi" w:cs="Arial"/>
          <w:sz w:val="22"/>
          <w:lang w:val="cy-GB"/>
        </w:rPr>
        <w:t>sgol angen rhoi caniatâd ysgrifenedig.  Ar yr adeg</w:t>
      </w:r>
      <w:r w:rsidR="00001BCD" w:rsidRPr="00AD3087">
        <w:rPr>
          <w:rFonts w:asciiTheme="minorHAnsi" w:hAnsiTheme="minorHAnsi" w:cs="Arial"/>
          <w:sz w:val="22"/>
          <w:lang w:val="cy-GB"/>
        </w:rPr>
        <w:t xml:space="preserve"> y bydd y wybodaeth yn cael ei ch</w:t>
      </w:r>
      <w:r w:rsidR="00D0741B" w:rsidRPr="00AD3087">
        <w:rPr>
          <w:rFonts w:asciiTheme="minorHAnsi" w:hAnsiTheme="minorHAnsi" w:cs="Arial"/>
          <w:sz w:val="22"/>
          <w:lang w:val="cy-GB"/>
        </w:rPr>
        <w:t>ynnwys, bydd yr holl unigolion yn cael gwybod yn iawn am ganlyniadau eu data yn cael ei ledaenu'n fyd-eang.</w:t>
      </w:r>
    </w:p>
    <w:p w14:paraId="4ECD55A4" w14:textId="77777777" w:rsidR="00221BE0" w:rsidRPr="00AD3087" w:rsidRDefault="00001BCD" w:rsidP="00A07C1B">
      <w:pPr>
        <w:pStyle w:val="Pennawd3"/>
        <w:numPr>
          <w:ilvl w:val="0"/>
          <w:numId w:val="21"/>
        </w:numPr>
        <w:ind w:left="426" w:hanging="426"/>
        <w:rPr>
          <w:rFonts w:asciiTheme="minorHAnsi" w:hAnsiTheme="minorHAnsi"/>
          <w:sz w:val="22"/>
          <w:szCs w:val="22"/>
          <w:lang w:val="cy-GB"/>
        </w:rPr>
      </w:pPr>
      <w:bookmarkStart w:id="32" w:name="_Ref253144774"/>
      <w:bookmarkStart w:id="33" w:name="ffotograffau"/>
      <w:bookmarkEnd w:id="32"/>
      <w:r w:rsidRPr="00AD3087">
        <w:rPr>
          <w:rFonts w:asciiTheme="minorHAnsi" w:hAnsiTheme="minorHAnsi"/>
          <w:sz w:val="22"/>
          <w:szCs w:val="22"/>
          <w:lang w:val="cy-GB"/>
        </w:rPr>
        <w:t>Ffotograffau</w:t>
      </w:r>
    </w:p>
    <w:bookmarkEnd w:id="33"/>
    <w:p w14:paraId="365B5802" w14:textId="77777777" w:rsidR="00221BE0" w:rsidRPr="00AD3087" w:rsidRDefault="00221BE0">
      <w:pPr>
        <w:pStyle w:val="Default"/>
        <w:rPr>
          <w:rFonts w:asciiTheme="minorHAnsi" w:hAnsiTheme="minorHAnsi" w:cs="Verdana"/>
          <w:sz w:val="22"/>
          <w:szCs w:val="22"/>
          <w:lang w:val="cy-GB"/>
        </w:rPr>
      </w:pPr>
    </w:p>
    <w:p w14:paraId="694C1FFD" w14:textId="77777777" w:rsidR="00221BE0" w:rsidRPr="00AD3087" w:rsidRDefault="00D0741B">
      <w:pPr>
        <w:rPr>
          <w:rFonts w:asciiTheme="minorHAnsi" w:hAnsiTheme="minorHAnsi" w:cs="Arial"/>
          <w:color w:val="000000"/>
          <w:sz w:val="22"/>
          <w:lang w:val="cy-GB"/>
        </w:rPr>
      </w:pPr>
      <w:r w:rsidRPr="00AD3087">
        <w:rPr>
          <w:rFonts w:asciiTheme="minorHAnsi" w:hAnsiTheme="minorHAnsi" w:cs="Arial"/>
          <w:color w:val="000000"/>
          <w:sz w:val="22"/>
          <w:lang w:val="cy-GB"/>
        </w:rPr>
        <w:t xml:space="preserve">Mae'n bosib y bydd </w:t>
      </w:r>
      <w:r w:rsidR="00001BCD" w:rsidRPr="00AD3087">
        <w:rPr>
          <w:rFonts w:asciiTheme="minorHAnsi" w:hAnsiTheme="minorHAnsi" w:cs="Arial"/>
          <w:color w:val="000000"/>
          <w:sz w:val="22"/>
          <w:lang w:val="cy-GB"/>
        </w:rPr>
        <w:t>ffotograffau</w:t>
      </w:r>
      <w:r w:rsidRPr="00AD3087">
        <w:rPr>
          <w:rFonts w:asciiTheme="minorHAnsi" w:hAnsiTheme="minorHAnsi" w:cs="Arial"/>
          <w:color w:val="000000"/>
          <w:sz w:val="22"/>
          <w:lang w:val="cy-GB"/>
        </w:rPr>
        <w:t xml:space="preserve"> a gymerir er defnydd ysgol swyddogol yn </w:t>
      </w:r>
      <w:r w:rsidR="00001BCD" w:rsidRPr="00AD3087">
        <w:rPr>
          <w:rFonts w:asciiTheme="minorHAnsi" w:hAnsiTheme="minorHAnsi" w:cs="Arial"/>
          <w:color w:val="000000"/>
          <w:sz w:val="22"/>
          <w:lang w:val="cy-GB"/>
        </w:rPr>
        <w:t>destun</w:t>
      </w:r>
      <w:r w:rsidRPr="00AD3087">
        <w:rPr>
          <w:rFonts w:asciiTheme="minorHAnsi" w:hAnsiTheme="minorHAnsi" w:cs="Arial"/>
          <w:color w:val="000000"/>
          <w:sz w:val="22"/>
          <w:lang w:val="cy-GB"/>
        </w:rPr>
        <w:t xml:space="preserve"> y DDD a bydd yr Ysgol yn cynghori disgyblion a myfyrwyr am y rheswm y maent yn cael eu cymryd. </w:t>
      </w:r>
    </w:p>
    <w:p w14:paraId="28740FE4" w14:textId="77777777" w:rsidR="00221BE0" w:rsidRPr="00AD3087" w:rsidRDefault="00221BE0">
      <w:pPr>
        <w:rPr>
          <w:rFonts w:asciiTheme="minorHAnsi" w:hAnsiTheme="minorHAnsi" w:cs="Arial"/>
          <w:sz w:val="22"/>
          <w:lang w:val="cy-GB"/>
        </w:rPr>
      </w:pPr>
    </w:p>
    <w:p w14:paraId="079275A6"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Mae ffotograffau a gymerir er defnydd personol yn unig yn eithriedig o'r DDD. </w:t>
      </w:r>
    </w:p>
    <w:p w14:paraId="366BB477" w14:textId="0F2536AC" w:rsidR="00221BE0" w:rsidRPr="00AD3087" w:rsidRDefault="00221BE0">
      <w:pPr>
        <w:rPr>
          <w:rFonts w:asciiTheme="minorHAnsi" w:hAnsiTheme="minorHAnsi" w:cs="Verdana"/>
          <w:color w:val="000000"/>
          <w:sz w:val="22"/>
          <w:lang w:val="cy-GB"/>
        </w:rPr>
      </w:pPr>
    </w:p>
    <w:p w14:paraId="5CF71757" w14:textId="77777777" w:rsidR="00221BE0" w:rsidRPr="00AD3087" w:rsidRDefault="00001BCD" w:rsidP="00A07C1B">
      <w:pPr>
        <w:pStyle w:val="ParagraffRhestr"/>
        <w:numPr>
          <w:ilvl w:val="0"/>
          <w:numId w:val="21"/>
        </w:numPr>
        <w:ind w:left="567" w:hanging="567"/>
        <w:rPr>
          <w:rFonts w:asciiTheme="minorHAnsi" w:hAnsiTheme="minorHAnsi" w:cs="Arial"/>
          <w:b/>
          <w:sz w:val="22"/>
          <w:lang w:val="cy-GB"/>
        </w:rPr>
      </w:pPr>
      <w:bookmarkStart w:id="34" w:name="rhannugwybodaeth"/>
      <w:r w:rsidRPr="00AD3087">
        <w:rPr>
          <w:rFonts w:asciiTheme="minorHAnsi" w:hAnsiTheme="minorHAnsi" w:cs="Arial"/>
          <w:b/>
          <w:sz w:val="22"/>
          <w:lang w:val="cy-GB"/>
        </w:rPr>
        <w:t xml:space="preserve">Rhannu Gwybodaeth </w:t>
      </w:r>
    </w:p>
    <w:bookmarkEnd w:id="34"/>
    <w:p w14:paraId="0E4743D8" w14:textId="77777777" w:rsidR="00221BE0" w:rsidRPr="00AD3087" w:rsidRDefault="00221BE0">
      <w:pPr>
        <w:rPr>
          <w:rFonts w:asciiTheme="minorHAnsi" w:hAnsiTheme="minorHAnsi" w:cs="Arial"/>
          <w:sz w:val="22"/>
          <w:lang w:val="cy-GB"/>
        </w:rPr>
      </w:pPr>
    </w:p>
    <w:p w14:paraId="5F0263C6"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Wrth rann</w:t>
      </w:r>
      <w:r w:rsidR="00C40C6A" w:rsidRPr="00AD3087">
        <w:rPr>
          <w:rFonts w:asciiTheme="minorHAnsi" w:hAnsiTheme="minorHAnsi" w:cs="Arial"/>
          <w:sz w:val="22"/>
          <w:lang w:val="cy-GB"/>
        </w:rPr>
        <w:t>u gwybodaeth bersonol, bydd yr y</w:t>
      </w:r>
      <w:r w:rsidRPr="00AD3087">
        <w:rPr>
          <w:rFonts w:asciiTheme="minorHAnsi" w:hAnsiTheme="minorHAnsi" w:cs="Arial"/>
          <w:sz w:val="22"/>
          <w:lang w:val="cy-GB"/>
        </w:rPr>
        <w:t xml:space="preserve">sgol yn sicrhau bod: </w:t>
      </w:r>
    </w:p>
    <w:p w14:paraId="79BA8682" w14:textId="77777777" w:rsidR="00221BE0" w:rsidRPr="00AD3087" w:rsidRDefault="00D0741B" w:rsidP="00001BCD">
      <w:pPr>
        <w:pStyle w:val="ParagraffRhestr"/>
        <w:numPr>
          <w:ilvl w:val="0"/>
          <w:numId w:val="7"/>
        </w:numPr>
        <w:rPr>
          <w:rFonts w:asciiTheme="minorHAnsi" w:hAnsiTheme="minorHAnsi" w:cs="Arial"/>
          <w:color w:val="000000"/>
          <w:sz w:val="22"/>
          <w:lang w:val="cy-GB"/>
        </w:rPr>
      </w:pPr>
      <w:r w:rsidRPr="00AD3087">
        <w:rPr>
          <w:rFonts w:asciiTheme="minorHAnsi" w:hAnsiTheme="minorHAnsi" w:cs="Arial"/>
          <w:color w:val="000000"/>
          <w:sz w:val="22"/>
          <w:lang w:val="cy-GB"/>
        </w:rPr>
        <w:lastRenderedPageBreak/>
        <w:t>ganddi ganiatâd i'w rannu;</w:t>
      </w:r>
    </w:p>
    <w:p w14:paraId="03C7126E" w14:textId="77777777" w:rsidR="00221BE0" w:rsidRPr="00AD3087" w:rsidRDefault="00001BCD" w:rsidP="00001BCD">
      <w:pPr>
        <w:pStyle w:val="ParagraffRhestr"/>
        <w:numPr>
          <w:ilvl w:val="0"/>
          <w:numId w:val="7"/>
        </w:numPr>
        <w:rPr>
          <w:rFonts w:asciiTheme="minorHAnsi" w:hAnsiTheme="minorHAnsi" w:cs="Arial"/>
          <w:color w:val="000000"/>
          <w:sz w:val="22"/>
          <w:lang w:val="cy-GB"/>
        </w:rPr>
      </w:pPr>
      <w:r w:rsidRPr="00AD3087">
        <w:rPr>
          <w:rFonts w:asciiTheme="minorHAnsi" w:hAnsiTheme="minorHAnsi" w:cs="Arial"/>
          <w:color w:val="000000"/>
          <w:sz w:val="22"/>
          <w:lang w:val="cy-GB"/>
        </w:rPr>
        <w:t>diogelwch digonol (gan gymryd natur y wybodaeth i ystyriaeth) mewn lle i'w amddiffyn; ac</w:t>
      </w:r>
    </w:p>
    <w:p w14:paraId="071ABA57" w14:textId="77777777" w:rsidR="00221BE0" w:rsidRPr="00AD3087" w:rsidRDefault="00001BCD" w:rsidP="00001BCD">
      <w:pPr>
        <w:pStyle w:val="ParagraffRhestr"/>
        <w:numPr>
          <w:ilvl w:val="0"/>
          <w:numId w:val="7"/>
        </w:numPr>
        <w:rPr>
          <w:rFonts w:asciiTheme="minorHAnsi" w:hAnsiTheme="minorHAnsi" w:cs="Arial"/>
          <w:color w:val="000000"/>
          <w:sz w:val="22"/>
          <w:lang w:val="cy-GB"/>
        </w:rPr>
      </w:pPr>
      <w:r w:rsidRPr="00AD3087">
        <w:rPr>
          <w:rFonts w:asciiTheme="minorHAnsi" w:hAnsiTheme="minorHAnsi" w:cs="Arial"/>
          <w:color w:val="000000"/>
          <w:sz w:val="22"/>
          <w:lang w:val="cy-GB"/>
        </w:rPr>
        <w:t xml:space="preserve">yn darparu amlinelliad mewn </w:t>
      </w:r>
      <w:r w:rsidR="00C51B26" w:rsidRPr="00AD3087">
        <w:rPr>
          <w:rFonts w:asciiTheme="minorHAnsi" w:hAnsiTheme="minorHAnsi" w:cs="Arial"/>
          <w:color w:val="000000"/>
          <w:sz w:val="22"/>
          <w:lang w:val="cy-GB"/>
        </w:rPr>
        <w:t xml:space="preserve">datganiad preifatrwydd </w:t>
      </w:r>
      <w:r w:rsidRPr="00AD3087">
        <w:rPr>
          <w:rFonts w:asciiTheme="minorHAnsi" w:hAnsiTheme="minorHAnsi" w:cs="Arial"/>
          <w:color w:val="000000"/>
          <w:sz w:val="22"/>
          <w:lang w:val="cy-GB"/>
        </w:rPr>
        <w:t>am bwy sydd yn derbyn gwybodaeth bersonol gan yr ysgol.</w:t>
      </w:r>
    </w:p>
    <w:p w14:paraId="276B4DCF" w14:textId="77777777" w:rsidR="00221BE0" w:rsidRPr="00AD3087" w:rsidRDefault="00221BE0">
      <w:pPr>
        <w:rPr>
          <w:rFonts w:asciiTheme="minorHAnsi" w:hAnsiTheme="minorHAnsi" w:cs="Arial"/>
          <w:color w:val="000000"/>
          <w:sz w:val="22"/>
          <w:lang w:val="cy-GB"/>
        </w:rPr>
      </w:pPr>
    </w:p>
    <w:p w14:paraId="5A94CC7F" w14:textId="77777777" w:rsidR="00221BE0" w:rsidRPr="00AD3087" w:rsidRDefault="00001BCD">
      <w:pPr>
        <w:rPr>
          <w:rFonts w:asciiTheme="minorHAnsi" w:hAnsiTheme="minorHAnsi" w:cs="Arial"/>
          <w:color w:val="000000"/>
          <w:sz w:val="22"/>
          <w:lang w:val="cy-GB"/>
        </w:rPr>
      </w:pPr>
      <w:r w:rsidRPr="00AD3087">
        <w:rPr>
          <w:rFonts w:asciiTheme="minorHAnsi" w:hAnsiTheme="minorHAnsi" w:cs="Arial"/>
          <w:color w:val="000000"/>
          <w:sz w:val="22"/>
          <w:lang w:val="cy-GB"/>
        </w:rPr>
        <w:t xml:space="preserve">Bydd unrhyw ddata personol a anfonir at drydydd parti er prosesu </w:t>
      </w:r>
      <w:r w:rsidR="005217A0" w:rsidRPr="00AD3087">
        <w:rPr>
          <w:rFonts w:asciiTheme="minorHAnsi" w:hAnsiTheme="minorHAnsi" w:cs="Arial"/>
          <w:color w:val="000000"/>
          <w:sz w:val="22"/>
          <w:lang w:val="cy-GB"/>
        </w:rPr>
        <w:t xml:space="preserve">(sef cwmni allanol) </w:t>
      </w:r>
      <w:r w:rsidRPr="00AD3087">
        <w:rPr>
          <w:rFonts w:asciiTheme="minorHAnsi" w:hAnsiTheme="minorHAnsi" w:cs="Arial"/>
          <w:color w:val="000000"/>
          <w:sz w:val="22"/>
          <w:lang w:val="cy-GB"/>
        </w:rPr>
        <w:t>yn cael ei g</w:t>
      </w:r>
      <w:r w:rsidR="00C51B26" w:rsidRPr="00AD3087">
        <w:rPr>
          <w:rFonts w:asciiTheme="minorHAnsi" w:hAnsiTheme="minorHAnsi" w:cs="Arial"/>
          <w:color w:val="000000"/>
          <w:sz w:val="22"/>
          <w:lang w:val="cy-GB"/>
        </w:rPr>
        <w:t>wmpasu gan g</w:t>
      </w:r>
      <w:r w:rsidRPr="00AD3087">
        <w:rPr>
          <w:rFonts w:asciiTheme="minorHAnsi" w:hAnsiTheme="minorHAnsi" w:cs="Arial"/>
          <w:color w:val="000000"/>
          <w:sz w:val="22"/>
          <w:lang w:val="cy-GB"/>
        </w:rPr>
        <w:t xml:space="preserve">ytundeb prosesu data. </w:t>
      </w:r>
    </w:p>
    <w:p w14:paraId="19761D39" w14:textId="77777777" w:rsidR="00221BE0" w:rsidRPr="00AD3087" w:rsidRDefault="00221BE0">
      <w:pPr>
        <w:rPr>
          <w:rFonts w:asciiTheme="minorHAnsi" w:hAnsiTheme="minorHAnsi" w:cs="Verdana-Bold"/>
          <w:b/>
          <w:bCs/>
          <w:color w:val="7A1600"/>
          <w:sz w:val="22"/>
          <w:lang w:val="cy-GB"/>
        </w:rPr>
      </w:pPr>
    </w:p>
    <w:p w14:paraId="634BDB90" w14:textId="77777777" w:rsidR="00221BE0" w:rsidRPr="00AD3087" w:rsidRDefault="00221BE0">
      <w:pPr>
        <w:rPr>
          <w:rFonts w:asciiTheme="minorHAnsi" w:hAnsiTheme="minorHAnsi" w:cs="Arial"/>
          <w:sz w:val="22"/>
          <w:lang w:val="cy-GB"/>
        </w:rPr>
      </w:pPr>
    </w:p>
    <w:p w14:paraId="70330491" w14:textId="77777777" w:rsidR="00221BE0" w:rsidRPr="00AD3087" w:rsidRDefault="00001BCD" w:rsidP="00A07C1B">
      <w:pPr>
        <w:pStyle w:val="ParagraffRhestr"/>
        <w:numPr>
          <w:ilvl w:val="0"/>
          <w:numId w:val="21"/>
        </w:numPr>
        <w:ind w:left="426" w:hanging="426"/>
        <w:rPr>
          <w:rFonts w:asciiTheme="minorHAnsi" w:hAnsiTheme="minorHAnsi" w:cs="Arial"/>
          <w:b/>
          <w:sz w:val="22"/>
          <w:lang w:val="cy-GB"/>
        </w:rPr>
      </w:pPr>
      <w:bookmarkStart w:id="35" w:name="cylchcyfyng"/>
      <w:r w:rsidRPr="00AD3087">
        <w:rPr>
          <w:rFonts w:asciiTheme="minorHAnsi" w:hAnsiTheme="minorHAnsi" w:cs="Arial"/>
          <w:b/>
          <w:sz w:val="22"/>
          <w:lang w:val="cy-GB"/>
        </w:rPr>
        <w:t>T</w:t>
      </w:r>
      <w:r w:rsidR="00C40C6A" w:rsidRPr="00AD3087">
        <w:rPr>
          <w:rFonts w:asciiTheme="minorHAnsi" w:hAnsiTheme="minorHAnsi" w:cs="Arial"/>
          <w:b/>
          <w:sz w:val="22"/>
          <w:lang w:val="cy-GB"/>
        </w:rPr>
        <w:t xml:space="preserve">eledu </w:t>
      </w:r>
      <w:r w:rsidRPr="00AD3087">
        <w:rPr>
          <w:rFonts w:asciiTheme="minorHAnsi" w:hAnsiTheme="minorHAnsi" w:cs="Arial"/>
          <w:b/>
          <w:sz w:val="22"/>
          <w:lang w:val="cy-GB"/>
        </w:rPr>
        <w:t>C</w:t>
      </w:r>
      <w:r w:rsidR="00C40C6A" w:rsidRPr="00AD3087">
        <w:rPr>
          <w:rFonts w:asciiTheme="minorHAnsi" w:hAnsiTheme="minorHAnsi" w:cs="Arial"/>
          <w:b/>
          <w:sz w:val="22"/>
          <w:lang w:val="cy-GB"/>
        </w:rPr>
        <w:t>ylch Cyfyng</w:t>
      </w:r>
    </w:p>
    <w:bookmarkEnd w:id="35"/>
    <w:p w14:paraId="70432609" w14:textId="77777777" w:rsidR="00221BE0" w:rsidRPr="00AD3087" w:rsidRDefault="00221BE0">
      <w:pPr>
        <w:rPr>
          <w:rFonts w:asciiTheme="minorHAnsi" w:hAnsiTheme="minorHAnsi" w:cs="Arial"/>
          <w:sz w:val="22"/>
          <w:lang w:val="cy-GB"/>
        </w:rPr>
      </w:pPr>
    </w:p>
    <w:p w14:paraId="5B170EBF" w14:textId="77777777" w:rsidR="00221BE0" w:rsidRPr="00AD3087" w:rsidRDefault="00001BCD">
      <w:pPr>
        <w:rPr>
          <w:rFonts w:asciiTheme="minorHAnsi" w:hAnsiTheme="minorHAnsi" w:cs="Arial"/>
          <w:color w:val="000000"/>
          <w:sz w:val="22"/>
          <w:lang w:val="cy-GB"/>
        </w:rPr>
      </w:pPr>
      <w:r w:rsidRPr="00AD3087">
        <w:rPr>
          <w:rFonts w:asciiTheme="minorHAnsi" w:hAnsiTheme="minorHAnsi" w:cs="Arial"/>
          <w:color w:val="000000"/>
          <w:sz w:val="22"/>
          <w:lang w:val="cy-GB"/>
        </w:rPr>
        <w:t xml:space="preserve">Mae dal a/neu gofnodi delweddau o unigolion y gellir eu hadnabod yn enghraifft o brosesu gwybodaeth bersonol ac felly mae angen cydymffurfio </w:t>
      </w:r>
      <w:r w:rsidR="007873C8" w:rsidRPr="00AD3087">
        <w:rPr>
          <w:rFonts w:asciiTheme="minorHAnsi" w:hAnsiTheme="minorHAnsi" w:cs="Arial"/>
          <w:color w:val="000000"/>
          <w:sz w:val="22"/>
          <w:lang w:val="cy-GB"/>
        </w:rPr>
        <w:t>â</w:t>
      </w:r>
      <w:r w:rsidRPr="00AD3087">
        <w:rPr>
          <w:rFonts w:asciiTheme="minorHAnsi" w:hAnsiTheme="minorHAnsi" w:cs="Arial"/>
          <w:color w:val="000000"/>
          <w:sz w:val="22"/>
          <w:lang w:val="cy-GB"/>
        </w:rPr>
        <w:t xml:space="preserve">'r DDD. </w:t>
      </w:r>
    </w:p>
    <w:p w14:paraId="1E9D8962" w14:textId="77777777" w:rsidR="00221BE0" w:rsidRPr="00AD3087" w:rsidRDefault="00221BE0">
      <w:pPr>
        <w:rPr>
          <w:rFonts w:asciiTheme="minorHAnsi" w:hAnsiTheme="minorHAnsi" w:cs="Arial"/>
          <w:color w:val="000000"/>
          <w:sz w:val="22"/>
          <w:lang w:val="cy-GB"/>
        </w:rPr>
      </w:pPr>
    </w:p>
    <w:p w14:paraId="1CAC3FD5" w14:textId="77777777" w:rsidR="00221BE0" w:rsidRPr="00AD3087" w:rsidRDefault="00C40C6A">
      <w:pPr>
        <w:rPr>
          <w:rFonts w:asciiTheme="minorHAnsi" w:hAnsiTheme="minorHAnsi" w:cs="Arial"/>
          <w:color w:val="000000"/>
          <w:sz w:val="22"/>
          <w:lang w:val="cy-GB"/>
        </w:rPr>
      </w:pPr>
      <w:r w:rsidRPr="00AD3087">
        <w:rPr>
          <w:rFonts w:asciiTheme="minorHAnsi" w:hAnsiTheme="minorHAnsi" w:cs="Arial"/>
          <w:color w:val="000000"/>
          <w:sz w:val="22"/>
          <w:lang w:val="cy-GB"/>
        </w:rPr>
        <w:t>Bydd yr y</w:t>
      </w:r>
      <w:r w:rsidR="00001BCD" w:rsidRPr="00AD3087">
        <w:rPr>
          <w:rFonts w:asciiTheme="minorHAnsi" w:hAnsiTheme="minorHAnsi" w:cs="Arial"/>
          <w:color w:val="000000"/>
          <w:sz w:val="22"/>
          <w:lang w:val="cy-GB"/>
        </w:rPr>
        <w:t xml:space="preserve">sgol yn hysbysu staff, disgyblion ac ymwelwyr am y rheswm y mae'n casglu gwybodaeth bersonol ar ffurf delweddau TCC. </w:t>
      </w:r>
    </w:p>
    <w:p w14:paraId="17198FF2" w14:textId="77777777" w:rsidR="00221BE0" w:rsidRPr="00AD3087" w:rsidRDefault="00C40C6A">
      <w:pPr>
        <w:rPr>
          <w:rFonts w:asciiTheme="minorHAnsi" w:hAnsiTheme="minorHAnsi" w:cs="Arial"/>
          <w:color w:val="000000"/>
          <w:sz w:val="22"/>
          <w:lang w:val="cy-GB"/>
        </w:rPr>
      </w:pPr>
      <w:r w:rsidRPr="00AD3087">
        <w:rPr>
          <w:rFonts w:asciiTheme="minorHAnsi" w:hAnsiTheme="minorHAnsi" w:cs="Arial"/>
          <w:color w:val="000000"/>
          <w:sz w:val="22"/>
          <w:lang w:val="cy-GB"/>
        </w:rPr>
        <w:t>Bydd yr y</w:t>
      </w:r>
      <w:r w:rsidR="00001BCD" w:rsidRPr="00AD3087">
        <w:rPr>
          <w:rFonts w:asciiTheme="minorHAnsi" w:hAnsiTheme="minorHAnsi" w:cs="Arial"/>
          <w:color w:val="000000"/>
          <w:sz w:val="22"/>
          <w:lang w:val="cy-GB"/>
        </w:rPr>
        <w:t>sgol yn sicrhau fod ganddo gyfnod cadw penodol ar sail yr angen posib i adolygu'r deunydd a bydd yn ystyried pwy sydd yn cael mynediad at y deunydd hwn a pham.</w:t>
      </w:r>
    </w:p>
    <w:p w14:paraId="4AB3E7EB" w14:textId="77777777" w:rsidR="00221BE0" w:rsidRPr="00AD3087" w:rsidRDefault="00221BE0">
      <w:pPr>
        <w:rPr>
          <w:rFonts w:asciiTheme="minorHAnsi" w:hAnsiTheme="minorHAnsi" w:cs="Arial"/>
          <w:sz w:val="22"/>
          <w:lang w:val="cy-GB"/>
        </w:rPr>
      </w:pPr>
    </w:p>
    <w:p w14:paraId="72D4F444" w14:textId="77777777" w:rsidR="00221BE0" w:rsidRPr="00AD3087" w:rsidRDefault="00001BCD">
      <w:pPr>
        <w:rPr>
          <w:rFonts w:asciiTheme="minorHAnsi" w:hAnsiTheme="minorHAnsi" w:cs="Arial"/>
          <w:sz w:val="22"/>
          <w:lang w:val="cy-GB"/>
        </w:rPr>
      </w:pPr>
      <w:r w:rsidRPr="00AD3087">
        <w:rPr>
          <w:rFonts w:asciiTheme="minorHAnsi" w:hAnsiTheme="minorHAnsi" w:cs="Arial"/>
          <w:sz w:val="22"/>
          <w:lang w:val="cy-GB"/>
        </w:rPr>
        <w:t xml:space="preserve">Bydd gan unigolion ac asiantaethau gorfodi'r gyfraith yr hawl i ofyn am weld y delweddau. Bydd holl geisiadau o'r fath yn cael eu cofnodi. </w:t>
      </w:r>
    </w:p>
    <w:p w14:paraId="6EABC2FF" w14:textId="77777777" w:rsidR="00C40C6A" w:rsidRPr="00AD3087" w:rsidRDefault="00C40C6A">
      <w:pPr>
        <w:rPr>
          <w:rFonts w:asciiTheme="minorHAnsi" w:hAnsiTheme="minorHAnsi" w:cs="Arial"/>
          <w:sz w:val="22"/>
          <w:lang w:val="cy-GB"/>
        </w:rPr>
      </w:pPr>
    </w:p>
    <w:p w14:paraId="3260C55B" w14:textId="77777777" w:rsidR="00221BE0" w:rsidRPr="00AD3087" w:rsidRDefault="00001BCD" w:rsidP="00A07C1B">
      <w:pPr>
        <w:pStyle w:val="ParagraffRhestr"/>
        <w:numPr>
          <w:ilvl w:val="0"/>
          <w:numId w:val="21"/>
        </w:numPr>
        <w:ind w:left="567" w:hanging="567"/>
        <w:rPr>
          <w:rFonts w:asciiTheme="minorHAnsi" w:hAnsiTheme="minorHAnsi" w:cs="Arial"/>
          <w:b/>
          <w:sz w:val="22"/>
          <w:lang w:val="cy-GB"/>
        </w:rPr>
      </w:pPr>
      <w:bookmarkStart w:id="36" w:name="biometrig"/>
      <w:r w:rsidRPr="00AD3087">
        <w:rPr>
          <w:rFonts w:asciiTheme="minorHAnsi" w:hAnsiTheme="minorHAnsi" w:cs="Arial"/>
          <w:b/>
          <w:sz w:val="22"/>
          <w:lang w:val="cy-GB"/>
        </w:rPr>
        <w:t xml:space="preserve">Gwybodaeth </w:t>
      </w:r>
      <w:r w:rsidR="007873C8" w:rsidRPr="00AD3087">
        <w:rPr>
          <w:rFonts w:asciiTheme="minorHAnsi" w:hAnsiTheme="minorHAnsi" w:cs="Arial"/>
          <w:b/>
          <w:sz w:val="22"/>
          <w:lang w:val="cy-GB"/>
        </w:rPr>
        <w:t>Fiometreg</w:t>
      </w:r>
      <w:r w:rsidRPr="00AD3087">
        <w:rPr>
          <w:rFonts w:asciiTheme="minorHAnsi" w:hAnsiTheme="minorHAnsi" w:cs="Arial"/>
          <w:b/>
          <w:sz w:val="22"/>
          <w:lang w:val="cy-GB"/>
        </w:rPr>
        <w:t xml:space="preserve"> (olion bysedd) </w:t>
      </w:r>
      <w:bookmarkEnd w:id="36"/>
      <w:r w:rsidRPr="00AD3087">
        <w:rPr>
          <w:rFonts w:asciiTheme="minorHAnsi" w:hAnsiTheme="minorHAnsi" w:cs="Arial"/>
          <w:b/>
          <w:sz w:val="22"/>
          <w:lang w:val="cy-GB"/>
        </w:rPr>
        <w:t xml:space="preserve">- DEWISOL </w:t>
      </w:r>
    </w:p>
    <w:p w14:paraId="45800EB9" w14:textId="77777777" w:rsidR="00221BE0" w:rsidRPr="00AD3087" w:rsidRDefault="00221BE0">
      <w:pPr>
        <w:rPr>
          <w:rFonts w:asciiTheme="minorHAnsi" w:hAnsiTheme="minorHAnsi" w:cs="Arial"/>
          <w:sz w:val="22"/>
          <w:lang w:val="cy-GB"/>
        </w:rPr>
      </w:pPr>
    </w:p>
    <w:p w14:paraId="5CC1A0CD" w14:textId="77777777" w:rsidR="00221BE0" w:rsidRPr="00AD3087" w:rsidRDefault="007873C8">
      <w:pPr>
        <w:rPr>
          <w:rFonts w:asciiTheme="minorHAnsi" w:hAnsiTheme="minorHAnsi" w:cs="Arial"/>
          <w:sz w:val="22"/>
          <w:lang w:val="cy-GB"/>
        </w:rPr>
      </w:pPr>
      <w:r w:rsidRPr="00AD3087">
        <w:rPr>
          <w:rFonts w:asciiTheme="minorHAnsi" w:hAnsiTheme="minorHAnsi" w:cs="Arial"/>
          <w:sz w:val="22"/>
          <w:lang w:val="cy-GB"/>
        </w:rPr>
        <w:t>Mae Deddf Diogelu Rhyddid</w:t>
      </w:r>
      <w:r w:rsidR="00001BCD" w:rsidRPr="00AD3087">
        <w:rPr>
          <w:rFonts w:asciiTheme="minorHAnsi" w:hAnsiTheme="minorHAnsi" w:cs="Arial"/>
          <w:sz w:val="22"/>
          <w:lang w:val="cy-GB"/>
        </w:rPr>
        <w:t xml:space="preserve"> 2012 yn cynnwys mesurau yn ymwneud </w:t>
      </w:r>
      <w:r w:rsidRPr="00AD3087">
        <w:rPr>
          <w:rFonts w:asciiTheme="minorHAnsi" w:hAnsiTheme="minorHAnsi" w:cs="Arial"/>
          <w:sz w:val="22"/>
          <w:lang w:val="cy-GB"/>
        </w:rPr>
        <w:t>â</w:t>
      </w:r>
      <w:r w:rsidR="00001BCD" w:rsidRPr="00AD3087">
        <w:rPr>
          <w:rFonts w:asciiTheme="minorHAnsi" w:hAnsiTheme="minorHAnsi" w:cs="Arial"/>
          <w:sz w:val="22"/>
          <w:lang w:val="cy-GB"/>
        </w:rPr>
        <w:t xml:space="preserve">’r defnydd o systemau adnabod </w:t>
      </w:r>
      <w:r w:rsidRPr="00AD3087">
        <w:rPr>
          <w:rFonts w:asciiTheme="minorHAnsi" w:hAnsiTheme="minorHAnsi" w:cs="Arial"/>
          <w:sz w:val="22"/>
          <w:lang w:val="cy-GB"/>
        </w:rPr>
        <w:t>biometreg</w:t>
      </w:r>
      <w:r w:rsidR="00001BCD" w:rsidRPr="00AD3087">
        <w:rPr>
          <w:rFonts w:asciiTheme="minorHAnsi" w:hAnsiTheme="minorHAnsi" w:cs="Arial"/>
          <w:sz w:val="22"/>
          <w:lang w:val="cy-GB"/>
        </w:rPr>
        <w:t>, h.y. systemau olion bysedd ac adnabyddiad wynebol (</w:t>
      </w:r>
      <w:r w:rsidR="00001BCD" w:rsidRPr="00AD3087">
        <w:rPr>
          <w:rFonts w:asciiTheme="minorHAnsi" w:hAnsiTheme="minorHAnsi" w:cs="Arial"/>
          <w:i/>
          <w:sz w:val="22"/>
          <w:lang w:val="cy-GB"/>
        </w:rPr>
        <w:t>facial recognition</w:t>
      </w:r>
      <w:r w:rsidR="00001BCD" w:rsidRPr="00AD3087">
        <w:rPr>
          <w:rFonts w:asciiTheme="minorHAnsi" w:hAnsiTheme="minorHAnsi" w:cs="Arial"/>
          <w:sz w:val="22"/>
          <w:lang w:val="cy-GB"/>
        </w:rPr>
        <w:t>).</w:t>
      </w:r>
    </w:p>
    <w:p w14:paraId="0B42D143" w14:textId="77777777" w:rsidR="00A07C1B" w:rsidRPr="00AD3087" w:rsidRDefault="00A07C1B">
      <w:pPr>
        <w:rPr>
          <w:rFonts w:asciiTheme="minorHAnsi" w:hAnsiTheme="minorHAnsi" w:cs="Arial"/>
          <w:sz w:val="22"/>
          <w:lang w:val="cy-GB"/>
        </w:rPr>
      </w:pPr>
      <w:r w:rsidRPr="00AD3087">
        <w:rPr>
          <w:rFonts w:asciiTheme="minorHAnsi" w:hAnsiTheme="minorHAnsi" w:cs="Arial"/>
          <w:sz w:val="22"/>
          <w:lang w:val="cy-GB"/>
        </w:rPr>
        <w:t>O dan y GDPR cydnabyddir bod data o’r math yn ddata categori arbennig</w:t>
      </w:r>
    </w:p>
    <w:p w14:paraId="1D62A353" w14:textId="77777777" w:rsidR="00221BE0" w:rsidRPr="00AD3087" w:rsidRDefault="00221BE0">
      <w:pPr>
        <w:rPr>
          <w:rFonts w:asciiTheme="minorHAnsi" w:hAnsiTheme="minorHAnsi" w:cs="Arial"/>
          <w:sz w:val="22"/>
          <w:lang w:val="cy-GB"/>
        </w:rPr>
      </w:pPr>
    </w:p>
    <w:p w14:paraId="6C207287" w14:textId="77777777" w:rsidR="00221BE0" w:rsidRPr="00AD3087" w:rsidRDefault="00D0741B">
      <w:pPr>
        <w:pStyle w:val="ParagraffRhestr"/>
        <w:numPr>
          <w:ilvl w:val="0"/>
          <w:numId w:val="5"/>
        </w:numPr>
        <w:rPr>
          <w:rFonts w:asciiTheme="minorHAnsi" w:hAnsiTheme="minorHAnsi" w:cs="Arial"/>
          <w:sz w:val="22"/>
          <w:lang w:val="cy-GB"/>
        </w:rPr>
      </w:pPr>
      <w:r w:rsidRPr="00AD3087">
        <w:rPr>
          <w:rFonts w:asciiTheme="minorHAnsi" w:hAnsiTheme="minorHAnsi" w:cs="Arial"/>
          <w:sz w:val="22"/>
          <w:lang w:val="cy-GB"/>
        </w:rPr>
        <w:t>Ar gyfer bob disgybl ysgo</w:t>
      </w:r>
      <w:r w:rsidR="00C40C6A" w:rsidRPr="00AD3087">
        <w:rPr>
          <w:rFonts w:asciiTheme="minorHAnsi" w:hAnsiTheme="minorHAnsi" w:cs="Arial"/>
          <w:sz w:val="22"/>
          <w:lang w:val="cy-GB"/>
        </w:rPr>
        <w:t>l o dan 18 mlwydd oed, bydd yr y</w:t>
      </w:r>
      <w:r w:rsidRPr="00AD3087">
        <w:rPr>
          <w:rFonts w:asciiTheme="minorHAnsi" w:hAnsiTheme="minorHAnsi" w:cs="Arial"/>
          <w:sz w:val="22"/>
          <w:lang w:val="cy-GB"/>
        </w:rPr>
        <w:t>sgol yn gof</w:t>
      </w:r>
      <w:r w:rsidR="00C40C6A" w:rsidRPr="00AD3087">
        <w:rPr>
          <w:rFonts w:asciiTheme="minorHAnsi" w:hAnsiTheme="minorHAnsi" w:cs="Arial"/>
          <w:sz w:val="22"/>
          <w:lang w:val="cy-GB"/>
        </w:rPr>
        <w:t>yn am ganiatâd ysgrifenedig y rhieni</w:t>
      </w:r>
      <w:r w:rsidRPr="00AD3087">
        <w:rPr>
          <w:rFonts w:asciiTheme="minorHAnsi" w:hAnsiTheme="minorHAnsi" w:cs="Arial"/>
          <w:sz w:val="22"/>
          <w:lang w:val="cy-GB"/>
        </w:rPr>
        <w:t xml:space="preserve"> cyn cofnodi a phrosesu manylion biometreg eu plentyn.</w:t>
      </w:r>
    </w:p>
    <w:p w14:paraId="33D69AE8" w14:textId="77777777" w:rsidR="00221BE0" w:rsidRPr="00AD3087" w:rsidRDefault="00001BCD">
      <w:pPr>
        <w:pStyle w:val="ParagraffRhestr"/>
        <w:numPr>
          <w:ilvl w:val="0"/>
          <w:numId w:val="5"/>
        </w:numPr>
        <w:rPr>
          <w:rFonts w:asciiTheme="minorHAnsi" w:hAnsiTheme="minorHAnsi" w:cs="Arial"/>
          <w:sz w:val="22"/>
          <w:lang w:val="cy-GB"/>
        </w:rPr>
      </w:pPr>
      <w:r w:rsidRPr="00AD3087">
        <w:rPr>
          <w:rFonts w:asciiTheme="minorHAnsi" w:hAnsiTheme="minorHAnsi" w:cs="Arial"/>
          <w:sz w:val="22"/>
          <w:lang w:val="cy-GB"/>
        </w:rPr>
        <w:t>Rhaid i'r holl ddata o'r fath gael ei drin yn briodol ac yn unol ag egwyddorion y DDD.</w:t>
      </w:r>
    </w:p>
    <w:p w14:paraId="4B01857B" w14:textId="77777777" w:rsidR="00221BE0" w:rsidRPr="00AD3087" w:rsidRDefault="00D0741B">
      <w:pPr>
        <w:pStyle w:val="ParagraffRhestr"/>
        <w:numPr>
          <w:ilvl w:val="0"/>
          <w:numId w:val="5"/>
        </w:numPr>
        <w:rPr>
          <w:rFonts w:asciiTheme="minorHAnsi" w:hAnsiTheme="minorHAnsi" w:cs="Arial"/>
          <w:sz w:val="22"/>
          <w:lang w:val="cy-GB"/>
        </w:rPr>
      </w:pPr>
      <w:r w:rsidRPr="00AD3087">
        <w:rPr>
          <w:rFonts w:asciiTheme="minorHAnsi" w:hAnsiTheme="minorHAnsi" w:cs="Arial"/>
          <w:sz w:val="22"/>
          <w:lang w:val="cy-GB"/>
        </w:rPr>
        <w:t>Rhaid adnabod dulliau eraill o ddarpariaeth gwasanaeth os yw rhiant neu ddisgybl yn gwrthod rhoi caniatâd.</w:t>
      </w:r>
    </w:p>
    <w:p w14:paraId="4BBFFA9C" w14:textId="77777777" w:rsidR="00221BE0" w:rsidRPr="00AD3087" w:rsidRDefault="00001BCD" w:rsidP="00A07C1B">
      <w:pPr>
        <w:pStyle w:val="Pennawd3"/>
        <w:numPr>
          <w:ilvl w:val="0"/>
          <w:numId w:val="21"/>
        </w:numPr>
        <w:ind w:left="426" w:hanging="426"/>
        <w:rPr>
          <w:rFonts w:asciiTheme="minorHAnsi" w:hAnsiTheme="minorHAnsi"/>
          <w:sz w:val="22"/>
          <w:szCs w:val="22"/>
          <w:lang w:val="cy-GB"/>
        </w:rPr>
      </w:pPr>
      <w:bookmarkStart w:id="37" w:name="_Ref253144776"/>
      <w:bookmarkStart w:id="38" w:name="torripolisi"/>
      <w:bookmarkEnd w:id="37"/>
      <w:r w:rsidRPr="00AD3087">
        <w:rPr>
          <w:rFonts w:asciiTheme="minorHAnsi" w:hAnsiTheme="minorHAnsi"/>
          <w:sz w:val="22"/>
          <w:szCs w:val="22"/>
          <w:lang w:val="cy-GB"/>
        </w:rPr>
        <w:t>Torri'r polisi</w:t>
      </w:r>
    </w:p>
    <w:bookmarkEnd w:id="38"/>
    <w:p w14:paraId="1EFE0911" w14:textId="77777777" w:rsidR="00221BE0" w:rsidRPr="00AD3087" w:rsidRDefault="00221BE0">
      <w:pPr>
        <w:ind w:left="720" w:hanging="720"/>
        <w:rPr>
          <w:rFonts w:asciiTheme="minorHAnsi" w:hAnsiTheme="minorHAnsi" w:cs="Arial"/>
          <w:sz w:val="22"/>
          <w:lang w:val="cy-GB"/>
        </w:rPr>
      </w:pPr>
    </w:p>
    <w:p w14:paraId="12AE9537" w14:textId="77777777" w:rsidR="00221BE0" w:rsidRPr="00AD3087" w:rsidRDefault="00D0741B">
      <w:pPr>
        <w:rPr>
          <w:rFonts w:asciiTheme="minorHAnsi" w:hAnsiTheme="minorHAnsi" w:cs="Arial"/>
          <w:sz w:val="22"/>
          <w:lang w:val="cy-GB"/>
        </w:rPr>
      </w:pPr>
      <w:r w:rsidRPr="00AD3087">
        <w:rPr>
          <w:rFonts w:asciiTheme="minorHAnsi" w:hAnsiTheme="minorHAnsi" w:cs="Arial"/>
          <w:sz w:val="22"/>
          <w:lang w:val="cy-GB"/>
        </w:rPr>
        <w:t xml:space="preserve">Gall diffyg cydymffurfiaeth </w:t>
      </w:r>
      <w:r w:rsidR="00001BCD" w:rsidRPr="00AD3087">
        <w:rPr>
          <w:rFonts w:asciiTheme="minorHAnsi" w:hAnsiTheme="minorHAnsi" w:cs="Arial"/>
          <w:sz w:val="22"/>
          <w:lang w:val="cy-GB"/>
        </w:rPr>
        <w:t>â</w:t>
      </w:r>
      <w:r w:rsidRPr="00AD3087">
        <w:rPr>
          <w:rFonts w:asciiTheme="minorHAnsi" w:hAnsiTheme="minorHAnsi" w:cs="Arial"/>
          <w:sz w:val="22"/>
          <w:lang w:val="cy-GB"/>
        </w:rPr>
        <w:t xml:space="preserve"> gofynion y DDD gan aelodau staff arwain at drydydd parti yn cymryd camau difrifol yn erbyn awdurdodau'r ysgol.  Felly, mae dif</w:t>
      </w:r>
      <w:r w:rsidR="00001BCD" w:rsidRPr="00AD3087">
        <w:rPr>
          <w:rFonts w:asciiTheme="minorHAnsi" w:hAnsiTheme="minorHAnsi" w:cs="Arial"/>
          <w:sz w:val="22"/>
          <w:lang w:val="cy-GB"/>
        </w:rPr>
        <w:t xml:space="preserve">fyg cydymffurfiaeth gan aelod </w:t>
      </w:r>
      <w:r w:rsidRPr="00AD3087">
        <w:rPr>
          <w:rFonts w:asciiTheme="minorHAnsi" w:hAnsiTheme="minorHAnsi" w:cs="Arial"/>
          <w:sz w:val="22"/>
          <w:lang w:val="cy-GB"/>
        </w:rPr>
        <w:t xml:space="preserve">staff yn cael ei ystyried </w:t>
      </w:r>
      <w:r w:rsidR="00001BCD" w:rsidRPr="00AD3087">
        <w:rPr>
          <w:rFonts w:asciiTheme="minorHAnsi" w:hAnsiTheme="minorHAnsi" w:cs="Arial"/>
          <w:sz w:val="22"/>
          <w:lang w:val="cy-GB"/>
        </w:rPr>
        <w:t>yn</w:t>
      </w:r>
      <w:r w:rsidRPr="00AD3087">
        <w:rPr>
          <w:rFonts w:asciiTheme="minorHAnsi" w:hAnsiTheme="minorHAnsi" w:cs="Arial"/>
          <w:sz w:val="22"/>
          <w:lang w:val="cy-GB"/>
        </w:rPr>
        <w:t xml:space="preserve"> </w:t>
      </w:r>
      <w:r w:rsidR="00001BCD" w:rsidRPr="00AD3087">
        <w:rPr>
          <w:rFonts w:asciiTheme="minorHAnsi" w:hAnsiTheme="minorHAnsi" w:cs="Arial"/>
          <w:sz w:val="22"/>
          <w:lang w:val="cy-GB"/>
        </w:rPr>
        <w:t>f</w:t>
      </w:r>
      <w:r w:rsidRPr="00AD3087">
        <w:rPr>
          <w:rFonts w:asciiTheme="minorHAnsi" w:hAnsiTheme="minorHAnsi" w:cs="Arial"/>
          <w:sz w:val="22"/>
          <w:lang w:val="cy-GB"/>
        </w:rPr>
        <w:t xml:space="preserve">ater disgyblu a all, yn ddibynnol ar yr amgylchiadau, arwain at ddiswyddiad.  Dylid nodi y gall unigolyn gyflawni trosedd o dan y Ddeddf, er enghraifft, </w:t>
      </w:r>
      <w:r w:rsidR="00001BCD" w:rsidRPr="00AD3087">
        <w:rPr>
          <w:rFonts w:asciiTheme="minorHAnsi" w:hAnsiTheme="minorHAnsi" w:cs="Arial"/>
          <w:sz w:val="22"/>
          <w:lang w:val="cy-GB"/>
        </w:rPr>
        <w:t>wrth</w:t>
      </w:r>
      <w:r w:rsidRPr="00AD3087">
        <w:rPr>
          <w:rFonts w:asciiTheme="minorHAnsi" w:hAnsiTheme="minorHAnsi" w:cs="Arial"/>
          <w:sz w:val="22"/>
          <w:lang w:val="cy-GB"/>
        </w:rPr>
        <w:t xml:space="preserve"> gael gafael ar/neu ddatgel</w:t>
      </w:r>
      <w:r w:rsidR="00671690" w:rsidRPr="00AD3087">
        <w:rPr>
          <w:rFonts w:asciiTheme="minorHAnsi" w:hAnsiTheme="minorHAnsi" w:cs="Arial"/>
          <w:sz w:val="22"/>
          <w:lang w:val="cy-GB"/>
        </w:rPr>
        <w:t>u data personol er ei ddibenion</w:t>
      </w:r>
      <w:r w:rsidRPr="00AD3087">
        <w:rPr>
          <w:rFonts w:asciiTheme="minorHAnsi" w:hAnsiTheme="minorHAnsi" w:cs="Arial"/>
          <w:sz w:val="22"/>
          <w:lang w:val="cy-GB"/>
        </w:rPr>
        <w:t xml:space="preserve"> ei hun heb ganiatâd y rheolydd data. </w:t>
      </w:r>
    </w:p>
    <w:p w14:paraId="4E9F0FC2" w14:textId="77777777" w:rsidR="00221BE0" w:rsidRPr="00AD3087" w:rsidRDefault="00221BE0">
      <w:pPr>
        <w:ind w:left="720" w:hanging="720"/>
        <w:rPr>
          <w:rFonts w:asciiTheme="minorHAnsi" w:hAnsiTheme="minorHAnsi" w:cs="Arial"/>
          <w:sz w:val="22"/>
          <w:lang w:val="cy-GB"/>
        </w:rPr>
      </w:pPr>
    </w:p>
    <w:p w14:paraId="0781035D" w14:textId="77777777" w:rsidR="00221BE0" w:rsidRPr="00AD3087" w:rsidRDefault="00221BE0">
      <w:pPr>
        <w:rPr>
          <w:rFonts w:asciiTheme="minorHAnsi" w:hAnsiTheme="minorHAnsi" w:cs="Arial"/>
          <w:sz w:val="22"/>
          <w:lang w:val="cy-GB"/>
        </w:rPr>
      </w:pPr>
    </w:p>
    <w:p w14:paraId="7B6AB11E" w14:textId="77777777" w:rsidR="00221BE0" w:rsidRPr="00AD3087" w:rsidRDefault="00221BE0">
      <w:pPr>
        <w:rPr>
          <w:rFonts w:asciiTheme="minorHAnsi" w:hAnsiTheme="minorHAnsi" w:cs="Arial"/>
          <w:sz w:val="22"/>
          <w:lang w:val="cy-GB"/>
        </w:rPr>
      </w:pPr>
    </w:p>
    <w:p w14:paraId="4719BDCA" w14:textId="77777777" w:rsidR="00221BE0" w:rsidRPr="00AD3087" w:rsidRDefault="00221BE0">
      <w:pPr>
        <w:rPr>
          <w:rFonts w:asciiTheme="minorHAnsi" w:hAnsiTheme="minorHAnsi" w:cs="Arial"/>
          <w:sz w:val="22"/>
          <w:lang w:val="cy-GB"/>
        </w:rPr>
      </w:pPr>
    </w:p>
    <w:p w14:paraId="4192CBD2" w14:textId="77777777" w:rsidR="00221BE0" w:rsidRPr="00AD3087" w:rsidRDefault="00221BE0">
      <w:pPr>
        <w:rPr>
          <w:rFonts w:asciiTheme="minorHAnsi" w:hAnsiTheme="minorHAnsi" w:cs="Arial"/>
          <w:sz w:val="22"/>
          <w:lang w:val="cy-GB"/>
        </w:rPr>
      </w:pPr>
    </w:p>
    <w:p w14:paraId="57D1D923" w14:textId="77777777" w:rsidR="002E2F1C" w:rsidRPr="00AD3087" w:rsidRDefault="002E2F1C">
      <w:pPr>
        <w:rPr>
          <w:rFonts w:asciiTheme="minorHAnsi" w:hAnsiTheme="minorHAnsi"/>
          <w:b/>
          <w:bCs/>
          <w:color w:val="000000"/>
          <w:sz w:val="22"/>
          <w:lang w:val="cy-GB"/>
        </w:rPr>
      </w:pPr>
    </w:p>
    <w:p w14:paraId="2883FE1D" w14:textId="77777777" w:rsidR="002E2F1C" w:rsidRPr="00AD3087" w:rsidRDefault="002E2F1C">
      <w:pPr>
        <w:rPr>
          <w:rFonts w:asciiTheme="minorHAnsi" w:hAnsiTheme="minorHAnsi"/>
          <w:b/>
          <w:bCs/>
          <w:color w:val="000000"/>
          <w:sz w:val="22"/>
          <w:lang w:val="cy-GB"/>
        </w:rPr>
      </w:pPr>
    </w:p>
    <w:p w14:paraId="6AB875AD" w14:textId="77777777" w:rsidR="002E2F1C" w:rsidRPr="00AD3087" w:rsidRDefault="002E2F1C">
      <w:pPr>
        <w:rPr>
          <w:rFonts w:asciiTheme="minorHAnsi" w:hAnsiTheme="minorHAnsi"/>
          <w:b/>
          <w:bCs/>
          <w:color w:val="000000"/>
          <w:sz w:val="22"/>
          <w:lang w:val="cy-GB"/>
        </w:rPr>
      </w:pPr>
    </w:p>
    <w:p w14:paraId="41875134" w14:textId="77777777" w:rsidR="002E2F1C" w:rsidRPr="00AD3087" w:rsidRDefault="002E2F1C">
      <w:pPr>
        <w:rPr>
          <w:rFonts w:asciiTheme="minorHAnsi" w:hAnsiTheme="minorHAnsi"/>
          <w:b/>
          <w:bCs/>
          <w:color w:val="000000"/>
          <w:sz w:val="22"/>
          <w:lang w:val="cy-GB"/>
        </w:rPr>
      </w:pPr>
    </w:p>
    <w:p w14:paraId="7F430C2E" w14:textId="77777777" w:rsidR="002E2F1C" w:rsidRPr="00AD3087" w:rsidRDefault="002E2F1C">
      <w:pPr>
        <w:rPr>
          <w:rFonts w:asciiTheme="minorHAnsi" w:hAnsiTheme="minorHAnsi"/>
          <w:b/>
          <w:bCs/>
          <w:color w:val="000000"/>
          <w:sz w:val="22"/>
          <w:lang w:val="cy-GB"/>
        </w:rPr>
      </w:pPr>
    </w:p>
    <w:p w14:paraId="4A374E2D" w14:textId="77777777" w:rsidR="002E2F1C" w:rsidRPr="00AD3087" w:rsidRDefault="002E2F1C">
      <w:pPr>
        <w:rPr>
          <w:rFonts w:asciiTheme="minorHAnsi" w:hAnsiTheme="minorHAnsi"/>
          <w:b/>
          <w:bCs/>
          <w:color w:val="000000"/>
          <w:sz w:val="22"/>
          <w:lang w:val="cy-GB"/>
        </w:rPr>
      </w:pPr>
    </w:p>
    <w:p w14:paraId="46BEEBCA" w14:textId="77777777" w:rsidR="00221BE0" w:rsidRPr="00AD3087" w:rsidRDefault="00221BE0">
      <w:pPr>
        <w:rPr>
          <w:rFonts w:asciiTheme="minorHAnsi" w:hAnsiTheme="minorHAnsi"/>
          <w:b/>
          <w:bCs/>
          <w:color w:val="000000"/>
          <w:sz w:val="22"/>
          <w:lang w:val="cy-GB"/>
        </w:rPr>
      </w:pPr>
    </w:p>
    <w:p w14:paraId="25687D40" w14:textId="77777777" w:rsidR="00221BE0" w:rsidRPr="00AD3087" w:rsidRDefault="00001BCD">
      <w:pPr>
        <w:rPr>
          <w:rFonts w:asciiTheme="minorHAnsi" w:hAnsiTheme="minorHAnsi"/>
          <w:b/>
          <w:bCs/>
          <w:color w:val="000000"/>
          <w:sz w:val="22"/>
          <w:lang w:val="cy-GB"/>
        </w:rPr>
      </w:pPr>
      <w:r w:rsidRPr="00AD3087">
        <w:rPr>
          <w:rFonts w:asciiTheme="minorHAnsi" w:hAnsiTheme="minorHAnsi"/>
          <w:b/>
          <w:bCs/>
          <w:color w:val="000000"/>
          <w:sz w:val="22"/>
          <w:lang w:val="cy-GB"/>
        </w:rPr>
        <w:tab/>
      </w:r>
    </w:p>
    <w:p w14:paraId="3499C410" w14:textId="77777777" w:rsidR="00BC12B5" w:rsidRDefault="00001BCD">
      <w:pPr>
        <w:rPr>
          <w:rFonts w:asciiTheme="minorHAnsi" w:hAnsiTheme="minorHAnsi"/>
          <w:b/>
          <w:bCs/>
          <w:color w:val="000000"/>
          <w:sz w:val="22"/>
          <w:lang w:val="cy-GB"/>
        </w:rPr>
      </w:pP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r w:rsidRPr="00AD3087">
        <w:rPr>
          <w:rFonts w:asciiTheme="minorHAnsi" w:hAnsiTheme="minorHAnsi"/>
          <w:b/>
          <w:bCs/>
          <w:color w:val="000000"/>
          <w:sz w:val="22"/>
          <w:lang w:val="cy-GB"/>
        </w:rPr>
        <w:tab/>
      </w:r>
    </w:p>
    <w:p w14:paraId="0A035C0D" w14:textId="77777777" w:rsidR="00BC12B5" w:rsidRDefault="00BC12B5">
      <w:pPr>
        <w:suppressAutoHyphens w:val="0"/>
        <w:rPr>
          <w:rFonts w:asciiTheme="minorHAnsi" w:hAnsiTheme="minorHAnsi"/>
          <w:b/>
          <w:bCs/>
          <w:color w:val="000000"/>
          <w:sz w:val="22"/>
          <w:lang w:val="cy-GB"/>
        </w:rPr>
      </w:pPr>
      <w:r>
        <w:rPr>
          <w:rFonts w:asciiTheme="minorHAnsi" w:hAnsiTheme="minorHAnsi"/>
          <w:b/>
          <w:bCs/>
          <w:color w:val="000000"/>
          <w:sz w:val="22"/>
          <w:lang w:val="cy-GB"/>
        </w:rPr>
        <w:br w:type="page"/>
      </w:r>
    </w:p>
    <w:p w14:paraId="6CA736DD" w14:textId="77777777" w:rsidR="00221BE0" w:rsidRPr="00AD3087" w:rsidRDefault="00001BCD">
      <w:pPr>
        <w:rPr>
          <w:rFonts w:asciiTheme="minorHAnsi" w:eastAsia="PMingLiU" w:hAnsiTheme="minorHAnsi" w:cs="Arial"/>
          <w:color w:val="000000"/>
          <w:sz w:val="22"/>
          <w:lang w:val="cy-GB"/>
        </w:rPr>
      </w:pPr>
      <w:r w:rsidRPr="00AD3087">
        <w:rPr>
          <w:rFonts w:asciiTheme="minorHAnsi" w:eastAsia="PMingLiU" w:hAnsiTheme="minorHAnsi" w:cs="Arial"/>
          <w:color w:val="000000"/>
          <w:sz w:val="22"/>
          <w:lang w:val="cy-GB"/>
        </w:rPr>
        <w:lastRenderedPageBreak/>
        <w:t xml:space="preserve">8) Ni ddylid datgelu unrhyw wybodaeth all beri niwed sylweddol i iechyd corfforol neu feddyliol neu gyflwr emosiynol y </w:t>
      </w:r>
      <w:r w:rsidR="007B30C6" w:rsidRPr="00AD3087">
        <w:rPr>
          <w:rFonts w:asciiTheme="minorHAnsi" w:eastAsia="PMingLiU" w:hAnsiTheme="minorHAnsi" w:cs="Arial"/>
          <w:color w:val="000000"/>
          <w:sz w:val="22"/>
          <w:lang w:val="cy-GB"/>
        </w:rPr>
        <w:t xml:space="preserve">disgybl </w:t>
      </w:r>
      <w:r w:rsidRPr="00AD3087">
        <w:rPr>
          <w:rFonts w:asciiTheme="minorHAnsi" w:eastAsia="PMingLiU" w:hAnsiTheme="minorHAnsi" w:cs="Arial"/>
          <w:color w:val="000000"/>
          <w:sz w:val="22"/>
          <w:lang w:val="cy-GB"/>
        </w:rPr>
        <w:t xml:space="preserve">nac unrhyw unigolyn arall. Ni ddylid ychwaith ddatgelu gwybodaeth fyddai'n dangos fod y plentyn mewn peryg o gael ei gam-drin, neu unrhyw wybodaeth sy'n ymwneud ag achosion llys. </w:t>
      </w:r>
    </w:p>
    <w:p w14:paraId="65F0C03B" w14:textId="77777777" w:rsidR="00221BE0" w:rsidRPr="00AD3087" w:rsidRDefault="00221BE0">
      <w:pPr>
        <w:rPr>
          <w:rFonts w:asciiTheme="minorHAnsi" w:eastAsia="PMingLiU" w:hAnsiTheme="minorHAnsi" w:cs="Arial"/>
          <w:color w:val="000000"/>
          <w:sz w:val="22"/>
          <w:lang w:val="cy-GB"/>
        </w:rPr>
      </w:pPr>
    </w:p>
    <w:p w14:paraId="600B92B0" w14:textId="77777777" w:rsidR="00221BE0" w:rsidRPr="00AD3087" w:rsidRDefault="00001BCD">
      <w:pPr>
        <w:rPr>
          <w:rFonts w:asciiTheme="minorHAnsi" w:eastAsia="PMingLiU" w:hAnsiTheme="minorHAnsi" w:cs="Arial"/>
          <w:color w:val="000000"/>
          <w:sz w:val="22"/>
          <w:lang w:val="cy-GB"/>
        </w:rPr>
      </w:pPr>
      <w:r w:rsidRPr="00AD3087">
        <w:rPr>
          <w:rFonts w:asciiTheme="minorHAnsi" w:eastAsia="PMingLiU" w:hAnsiTheme="minorHAnsi" w:cs="Arial"/>
          <w:color w:val="000000"/>
          <w:sz w:val="22"/>
          <w:lang w:val="cy-GB"/>
        </w:rPr>
        <w:t xml:space="preserve">9) Dylid ceisio mwy o gyngor os oes unrhyw bryder ynghylch datgelu gwybodaeth. </w:t>
      </w:r>
    </w:p>
    <w:p w14:paraId="3707626C" w14:textId="77777777" w:rsidR="00221BE0" w:rsidRPr="00AD3087" w:rsidRDefault="00221BE0">
      <w:pPr>
        <w:rPr>
          <w:rFonts w:asciiTheme="minorHAnsi" w:eastAsia="PMingLiU" w:hAnsiTheme="minorHAnsi" w:cs="Arial"/>
          <w:color w:val="000000"/>
          <w:sz w:val="22"/>
          <w:lang w:val="cy-GB"/>
        </w:rPr>
      </w:pPr>
    </w:p>
    <w:p w14:paraId="3157A612" w14:textId="77777777" w:rsidR="00221BE0" w:rsidRPr="00AD3087" w:rsidRDefault="00D0741B">
      <w:pPr>
        <w:rPr>
          <w:rFonts w:asciiTheme="minorHAnsi" w:eastAsia="PMingLiU" w:hAnsiTheme="minorHAnsi" w:cs="Arial"/>
          <w:color w:val="000000"/>
          <w:sz w:val="22"/>
          <w:lang w:val="cy-GB"/>
        </w:rPr>
      </w:pPr>
      <w:r w:rsidRPr="00AD3087">
        <w:rPr>
          <w:rFonts w:asciiTheme="minorHAnsi" w:hAnsiTheme="minorHAnsi" w:cs="Arial"/>
          <w:color w:val="000000"/>
          <w:sz w:val="22"/>
          <w:lang w:val="cy-GB"/>
        </w:rPr>
        <w:t xml:space="preserve">10) Pan fo gwybodaeth wedi cael ei golygu ( ei duo neu ei dileu), dylid cadw copi cyflawn o'r wybodaeth a ddarparwyd i sefydlu beth gafodd ei olygu a pham, rhag ofn i rywun gyflwyno cwyn. </w:t>
      </w:r>
    </w:p>
    <w:p w14:paraId="0A8ADC68" w14:textId="77777777" w:rsidR="00221BE0" w:rsidRPr="00AD3087" w:rsidRDefault="00221BE0">
      <w:pPr>
        <w:rPr>
          <w:rFonts w:asciiTheme="minorHAnsi" w:eastAsia="PMingLiU" w:hAnsiTheme="minorHAnsi" w:cs="Arial"/>
          <w:color w:val="000000"/>
          <w:sz w:val="22"/>
          <w:lang w:val="cy-GB"/>
        </w:rPr>
      </w:pPr>
    </w:p>
    <w:p w14:paraId="0C36296C" w14:textId="77777777" w:rsidR="00221BE0" w:rsidRPr="00AD3087" w:rsidRDefault="00001BCD">
      <w:pPr>
        <w:rPr>
          <w:rFonts w:asciiTheme="minorHAnsi" w:eastAsia="PMingLiU" w:hAnsiTheme="minorHAnsi" w:cs="Arial"/>
          <w:color w:val="000000"/>
          <w:sz w:val="22"/>
          <w:lang w:val="cy-GB"/>
        </w:rPr>
      </w:pPr>
      <w:r w:rsidRPr="00AD3087">
        <w:rPr>
          <w:rFonts w:asciiTheme="minorHAnsi" w:eastAsia="PMingLiU" w:hAnsiTheme="minorHAnsi" w:cs="Arial"/>
          <w:color w:val="000000"/>
          <w:sz w:val="22"/>
          <w:lang w:val="cy-GB"/>
        </w:rPr>
        <w:t xml:space="preserve">11) Dylai'r wybodaeth a ddatgelir fod yn eglur, felly bydd angen egluro unrhyw godau neu dermau technegol. Os yw'r wybodaeth a gynhwysir yn anodd i'w darllen neu'n annarllenadwy, dylid ei theipio eto. </w:t>
      </w:r>
    </w:p>
    <w:p w14:paraId="14DFCB16" w14:textId="77777777" w:rsidR="00221BE0" w:rsidRPr="00AD3087" w:rsidRDefault="00221BE0">
      <w:pPr>
        <w:rPr>
          <w:rFonts w:asciiTheme="minorHAnsi" w:eastAsia="PMingLiU" w:hAnsiTheme="minorHAnsi" w:cs="Arial"/>
          <w:color w:val="000000"/>
          <w:sz w:val="22"/>
          <w:lang w:val="cy-GB"/>
        </w:rPr>
      </w:pPr>
    </w:p>
    <w:p w14:paraId="687EBCF8" w14:textId="77777777" w:rsidR="00221BE0" w:rsidRPr="00AD3087" w:rsidRDefault="00001BCD">
      <w:pPr>
        <w:rPr>
          <w:rFonts w:asciiTheme="minorHAnsi" w:eastAsia="PMingLiU" w:hAnsiTheme="minorHAnsi" w:cs="Arial"/>
          <w:color w:val="000000"/>
          <w:sz w:val="22"/>
          <w:lang w:val="cy-GB"/>
        </w:rPr>
      </w:pPr>
      <w:r w:rsidRPr="00AD3087">
        <w:rPr>
          <w:rFonts w:asciiTheme="minorHAnsi" w:eastAsia="PMingLiU" w:hAnsiTheme="minorHAnsi" w:cs="Arial"/>
          <w:color w:val="000000"/>
          <w:sz w:val="22"/>
          <w:lang w:val="cy-GB"/>
        </w:rPr>
        <w:t xml:space="preserve">12) Gellir darparu gwybodaeth yn yr ysgol gydag aelod staff ar gael i helpu ac egluro materion pe bai angen, neu gellid ei ddarparu wrth drosglwyddo'r wybodaeth wyneb yn wyneb. Dylid ystyried barn yr ymgeisydd wrth benderfynu sut i ddarparu'r wybodaeth. Os oes rhaid defnyddio systemau'r post yna rhaid defnyddio post cofrestredig. </w:t>
      </w:r>
    </w:p>
    <w:p w14:paraId="612455DA" w14:textId="77777777" w:rsidR="00221BE0" w:rsidRPr="00AD3087" w:rsidRDefault="00221BE0">
      <w:pPr>
        <w:rPr>
          <w:rFonts w:asciiTheme="minorHAnsi" w:eastAsia="PMingLiU" w:hAnsiTheme="minorHAnsi" w:cs="Arial"/>
          <w:color w:val="000000"/>
          <w:sz w:val="22"/>
          <w:lang w:val="cy-GB"/>
        </w:rPr>
      </w:pPr>
    </w:p>
    <w:p w14:paraId="49FE6B47" w14:textId="77777777" w:rsidR="00221BE0" w:rsidRPr="00AD3087" w:rsidRDefault="00001BCD">
      <w:pPr>
        <w:rPr>
          <w:rFonts w:asciiTheme="minorHAnsi" w:eastAsia="PMingLiU" w:hAnsiTheme="minorHAnsi" w:cs="Arial"/>
          <w:b/>
          <w:bCs/>
          <w:color w:val="000000"/>
          <w:sz w:val="22"/>
          <w:lang w:val="cy-GB"/>
        </w:rPr>
      </w:pPr>
      <w:r w:rsidRPr="00AD3087">
        <w:rPr>
          <w:rFonts w:asciiTheme="minorHAnsi" w:eastAsia="PMingLiU" w:hAnsiTheme="minorHAnsi" w:cs="Arial"/>
          <w:b/>
          <w:bCs/>
          <w:color w:val="000000"/>
          <w:sz w:val="22"/>
          <w:lang w:val="cy-GB"/>
        </w:rPr>
        <w:t xml:space="preserve">Cwynion </w:t>
      </w:r>
    </w:p>
    <w:p w14:paraId="40666FE4" w14:textId="77777777" w:rsidR="007B30C6" w:rsidRPr="00AD3087" w:rsidRDefault="007B30C6">
      <w:pPr>
        <w:rPr>
          <w:rFonts w:asciiTheme="minorHAnsi" w:hAnsiTheme="minorHAnsi" w:cs="Arial"/>
          <w:color w:val="000000"/>
          <w:sz w:val="22"/>
          <w:lang w:val="cy-GB"/>
        </w:rPr>
      </w:pPr>
    </w:p>
    <w:p w14:paraId="34DF434A" w14:textId="77777777" w:rsidR="00221BE0" w:rsidRPr="00AD3087" w:rsidRDefault="00D0741B">
      <w:pPr>
        <w:rPr>
          <w:rFonts w:asciiTheme="minorHAnsi" w:eastAsia="PMingLiU" w:hAnsiTheme="minorHAnsi" w:cs="Arial"/>
          <w:color w:val="000000"/>
          <w:sz w:val="22"/>
          <w:lang w:val="cy-GB"/>
        </w:rPr>
      </w:pPr>
      <w:r w:rsidRPr="00AD3087">
        <w:rPr>
          <w:rFonts w:asciiTheme="minorHAnsi" w:hAnsiTheme="minorHAnsi" w:cs="Arial"/>
          <w:color w:val="000000"/>
          <w:sz w:val="22"/>
          <w:lang w:val="cy-GB"/>
        </w:rPr>
        <w:t>Dylid cyflwyno cwynion am y gweithdrefnau uchod i Gadeirydd y Corff Llywodraethu fydd yn penderfynu</w:t>
      </w:r>
      <w:r w:rsidR="007873C8" w:rsidRPr="00AD3087">
        <w:rPr>
          <w:rFonts w:asciiTheme="minorHAnsi" w:hAnsiTheme="minorHAnsi" w:cs="Arial"/>
          <w:color w:val="000000"/>
          <w:sz w:val="22"/>
          <w:lang w:val="cy-GB"/>
        </w:rPr>
        <w:t xml:space="preserve"> a yw hi'n briodol ymdrin â'r gŵ</w:t>
      </w:r>
      <w:r w:rsidRPr="00AD3087">
        <w:rPr>
          <w:rFonts w:asciiTheme="minorHAnsi" w:hAnsiTheme="minorHAnsi" w:cs="Arial"/>
          <w:color w:val="000000"/>
          <w:sz w:val="22"/>
          <w:lang w:val="cy-GB"/>
        </w:rPr>
        <w:t>yn yn unol â gweithdrefn gwynion yr ysgol ai peidio. Bydd y Comisiynydd Gwybod</w:t>
      </w:r>
      <w:r w:rsidR="00476C9F" w:rsidRPr="00AD3087">
        <w:rPr>
          <w:rFonts w:asciiTheme="minorHAnsi" w:hAnsiTheme="minorHAnsi" w:cs="Arial"/>
          <w:color w:val="000000"/>
          <w:sz w:val="22"/>
          <w:lang w:val="cy-GB"/>
        </w:rPr>
        <w:t>aeth yn ymdrin â chwynion nad ydynt yn</w:t>
      </w:r>
      <w:r w:rsidRPr="00AD3087">
        <w:rPr>
          <w:rFonts w:asciiTheme="minorHAnsi" w:hAnsiTheme="minorHAnsi" w:cs="Arial"/>
          <w:color w:val="000000"/>
          <w:sz w:val="22"/>
          <w:lang w:val="cy-GB"/>
        </w:rPr>
        <w:t xml:space="preserve"> briodol i</w:t>
      </w:r>
      <w:r w:rsidR="00476C9F" w:rsidRPr="00AD3087">
        <w:rPr>
          <w:rFonts w:asciiTheme="minorHAnsi" w:hAnsiTheme="minorHAnsi" w:cs="Arial"/>
          <w:color w:val="000000"/>
          <w:sz w:val="22"/>
          <w:lang w:val="cy-GB"/>
        </w:rPr>
        <w:t xml:space="preserve"> gael eu hystyried dan</w:t>
      </w:r>
      <w:r w:rsidRPr="00AD3087">
        <w:rPr>
          <w:rFonts w:asciiTheme="minorHAnsi" w:hAnsiTheme="minorHAnsi" w:cs="Arial"/>
          <w:color w:val="000000"/>
          <w:sz w:val="22"/>
          <w:lang w:val="cy-GB"/>
        </w:rPr>
        <w:t xml:space="preserve"> weithdrefn gwynion yr ysgol. Bydd manylion cyswllt y ddau yn cael eu cynnwys gyda'r wybodaeth sy'n cael ei datgelu.  </w:t>
      </w:r>
    </w:p>
    <w:p w14:paraId="74252FF7" w14:textId="77777777" w:rsidR="00221BE0" w:rsidRPr="00AD3087" w:rsidRDefault="00221BE0">
      <w:pPr>
        <w:rPr>
          <w:rFonts w:asciiTheme="minorHAnsi" w:eastAsia="PMingLiU" w:hAnsiTheme="minorHAnsi" w:cs="Arial"/>
          <w:b/>
          <w:bCs/>
          <w:color w:val="000000"/>
          <w:sz w:val="22"/>
          <w:lang w:val="cy-GB"/>
        </w:rPr>
      </w:pPr>
    </w:p>
    <w:p w14:paraId="51AE1EE0" w14:textId="77777777" w:rsidR="00221BE0" w:rsidRPr="00AD3087" w:rsidRDefault="00001BCD">
      <w:pPr>
        <w:rPr>
          <w:rFonts w:asciiTheme="minorHAnsi" w:eastAsia="PMingLiU" w:hAnsiTheme="minorHAnsi" w:cs="Arial"/>
          <w:b/>
          <w:bCs/>
          <w:color w:val="000000"/>
          <w:sz w:val="22"/>
          <w:lang w:val="cy-GB"/>
        </w:rPr>
      </w:pPr>
      <w:r w:rsidRPr="00AD3087">
        <w:rPr>
          <w:rFonts w:asciiTheme="minorHAnsi" w:eastAsia="PMingLiU" w:hAnsiTheme="minorHAnsi" w:cs="Arial"/>
          <w:b/>
          <w:bCs/>
          <w:color w:val="000000"/>
          <w:sz w:val="22"/>
          <w:lang w:val="cy-GB"/>
        </w:rPr>
        <w:t xml:space="preserve">Cysylltiadau </w:t>
      </w:r>
    </w:p>
    <w:p w14:paraId="1FE352DD" w14:textId="77777777" w:rsidR="00221BE0" w:rsidRPr="00AD3087" w:rsidRDefault="00001BCD">
      <w:pPr>
        <w:rPr>
          <w:rFonts w:asciiTheme="minorHAnsi" w:eastAsia="PMingLiU" w:hAnsiTheme="minorHAnsi" w:cs="Arial"/>
          <w:i/>
          <w:iCs/>
          <w:color w:val="000000"/>
          <w:sz w:val="22"/>
          <w:lang w:val="cy-GB"/>
        </w:rPr>
      </w:pPr>
      <w:r w:rsidRPr="00AD3087">
        <w:rPr>
          <w:rFonts w:asciiTheme="minorHAnsi" w:eastAsia="PMingLiU" w:hAnsiTheme="minorHAnsi" w:cs="Arial"/>
          <w:color w:val="000000"/>
          <w:sz w:val="22"/>
          <w:lang w:val="cy-GB"/>
        </w:rPr>
        <w:t>Os oes gennych unrhyw ymholiadau neu bryderon ynghylch y polisïau / gweithdrefnau hyn, cysylltwch â'r Pennaeth Ysgol</w:t>
      </w:r>
      <w:r w:rsidRPr="00AD3087">
        <w:rPr>
          <w:rFonts w:asciiTheme="minorHAnsi" w:eastAsia="PMingLiU" w:hAnsiTheme="minorHAnsi" w:cs="Arial"/>
          <w:i/>
          <w:iCs/>
          <w:color w:val="000000"/>
          <w:sz w:val="22"/>
          <w:lang w:val="cy-GB"/>
        </w:rPr>
        <w:t xml:space="preserve">. </w:t>
      </w:r>
    </w:p>
    <w:p w14:paraId="6EEEB9CE" w14:textId="77777777" w:rsidR="00221BE0" w:rsidRPr="00AD3087" w:rsidRDefault="00001BCD">
      <w:pPr>
        <w:rPr>
          <w:rFonts w:asciiTheme="minorHAnsi" w:eastAsia="PMingLiU" w:hAnsiTheme="minorHAnsi" w:cs="Arial"/>
          <w:color w:val="000000"/>
          <w:sz w:val="22"/>
          <w:lang w:val="cy-GB"/>
        </w:rPr>
      </w:pPr>
      <w:r w:rsidRPr="00AD3087">
        <w:rPr>
          <w:rFonts w:asciiTheme="minorHAnsi" w:eastAsia="PMingLiU" w:hAnsiTheme="minorHAnsi" w:cs="Arial"/>
          <w:color w:val="000000"/>
          <w:sz w:val="22"/>
          <w:lang w:val="cy-GB"/>
        </w:rPr>
        <w:t xml:space="preserve">Gellir dod o hyd i ragor o gyngor a gwybodaeth gan Swyddfa'r Comisiynydd Gwybodaeth ('ICO'), www.ico.gov.uk  </w:t>
      </w:r>
    </w:p>
    <w:p w14:paraId="575B05A7" w14:textId="77777777" w:rsidR="004F52F9" w:rsidRPr="00AD3087" w:rsidRDefault="004F52F9">
      <w:pPr>
        <w:rPr>
          <w:rFonts w:asciiTheme="minorHAnsi" w:eastAsia="PMingLiU" w:hAnsiTheme="minorHAnsi" w:cs="Arial"/>
          <w:color w:val="000000"/>
          <w:sz w:val="22"/>
          <w:lang w:val="cy-GB"/>
        </w:rPr>
      </w:pPr>
    </w:p>
    <w:p w14:paraId="3030884D" w14:textId="5A031F3B" w:rsidR="00A96BF0" w:rsidRDefault="00A96BF0" w:rsidP="00B21C47">
      <w:pPr>
        <w:suppressAutoHyphens w:val="0"/>
        <w:rPr>
          <w:rFonts w:asciiTheme="minorHAnsi" w:eastAsia="PMingLiU" w:hAnsiTheme="minorHAnsi" w:cs="Arial"/>
          <w:color w:val="000000"/>
          <w:sz w:val="22"/>
          <w:lang w:val="cy-GB"/>
        </w:rPr>
      </w:pPr>
    </w:p>
    <w:p w14:paraId="44D1FCBD" w14:textId="77777777" w:rsidR="00B21C47" w:rsidRDefault="00B21C47" w:rsidP="00B21C47">
      <w:pPr>
        <w:suppressAutoHyphens w:val="0"/>
        <w:rPr>
          <w:rFonts w:asciiTheme="minorHAnsi" w:eastAsia="PMingLiU" w:hAnsiTheme="minorHAnsi" w:cs="Arial"/>
          <w:color w:val="000000"/>
          <w:sz w:val="22"/>
          <w:lang w:val="cy-GB"/>
        </w:rPr>
      </w:pPr>
    </w:p>
    <w:p w14:paraId="46D9C47D" w14:textId="77777777" w:rsidR="00B21C47" w:rsidRDefault="00B21C47" w:rsidP="00B21C47">
      <w:pPr>
        <w:suppressAutoHyphens w:val="0"/>
        <w:rPr>
          <w:rFonts w:asciiTheme="minorHAnsi" w:eastAsia="PMingLiU" w:hAnsiTheme="minorHAnsi" w:cs="Arial"/>
          <w:color w:val="000000"/>
          <w:sz w:val="22"/>
          <w:lang w:val="cy-GB"/>
        </w:rPr>
      </w:pPr>
    </w:p>
    <w:p w14:paraId="2B53C37B" w14:textId="77777777" w:rsidR="00B21C47" w:rsidRDefault="00B21C47" w:rsidP="00B21C47">
      <w:pPr>
        <w:suppressAutoHyphens w:val="0"/>
        <w:rPr>
          <w:rFonts w:asciiTheme="minorHAnsi" w:eastAsia="PMingLiU" w:hAnsiTheme="minorHAnsi" w:cs="Arial"/>
          <w:color w:val="000000"/>
          <w:sz w:val="22"/>
          <w:lang w:val="cy-GB"/>
        </w:rPr>
      </w:pPr>
    </w:p>
    <w:p w14:paraId="50E9B9D4" w14:textId="77777777" w:rsidR="00A96BF0" w:rsidRDefault="00A96BF0" w:rsidP="00BC12B5">
      <w:pPr>
        <w:rPr>
          <w:rFonts w:asciiTheme="minorHAnsi" w:eastAsia="PMingLiU" w:hAnsiTheme="minorHAnsi" w:cs="Arial"/>
          <w:color w:val="000000"/>
          <w:sz w:val="22"/>
          <w:lang w:val="cy-GB"/>
        </w:rPr>
      </w:pPr>
    </w:p>
    <w:p w14:paraId="318ADB46" w14:textId="77777777" w:rsidR="00A96BF0" w:rsidRDefault="00A96BF0" w:rsidP="00BC12B5">
      <w:pPr>
        <w:rPr>
          <w:rFonts w:asciiTheme="minorHAnsi" w:eastAsia="PMingLiU" w:hAnsiTheme="minorHAnsi" w:cs="Arial"/>
          <w:color w:val="000000"/>
          <w:sz w:val="22"/>
          <w:lang w:val="cy-GB"/>
        </w:rPr>
      </w:pPr>
    </w:p>
    <w:p w14:paraId="370ADD6E" w14:textId="77777777" w:rsidR="00A96BF0" w:rsidRDefault="00A96BF0" w:rsidP="00BC12B5">
      <w:pPr>
        <w:rPr>
          <w:rFonts w:asciiTheme="minorHAnsi" w:eastAsia="PMingLiU" w:hAnsiTheme="minorHAnsi" w:cs="Arial"/>
          <w:color w:val="000000"/>
          <w:sz w:val="22"/>
          <w:lang w:val="cy-GB"/>
        </w:rPr>
      </w:pPr>
    </w:p>
    <w:p w14:paraId="36DD8600" w14:textId="77777777" w:rsidR="00A96BF0" w:rsidRDefault="00A96BF0" w:rsidP="00BC12B5">
      <w:pPr>
        <w:rPr>
          <w:rFonts w:asciiTheme="minorHAnsi" w:eastAsia="PMingLiU" w:hAnsiTheme="minorHAnsi" w:cs="Arial"/>
          <w:color w:val="000000"/>
          <w:sz w:val="22"/>
          <w:lang w:val="cy-GB"/>
        </w:rPr>
      </w:pPr>
    </w:p>
    <w:p w14:paraId="6B6A7AF3" w14:textId="77777777" w:rsidR="00A96BF0" w:rsidRDefault="00A96BF0" w:rsidP="00BC12B5">
      <w:pPr>
        <w:rPr>
          <w:rFonts w:asciiTheme="minorHAnsi" w:eastAsia="PMingLiU" w:hAnsiTheme="minorHAnsi" w:cs="Arial"/>
          <w:color w:val="000000"/>
          <w:sz w:val="22"/>
          <w:lang w:val="cy-GB"/>
        </w:rPr>
      </w:pPr>
    </w:p>
    <w:p w14:paraId="6EFBAB05" w14:textId="77777777" w:rsidR="00A96BF0" w:rsidRDefault="00A96BF0" w:rsidP="00BC12B5">
      <w:pPr>
        <w:rPr>
          <w:rFonts w:asciiTheme="minorHAnsi" w:eastAsia="PMingLiU" w:hAnsiTheme="minorHAnsi" w:cs="Arial"/>
          <w:color w:val="000000"/>
          <w:sz w:val="22"/>
          <w:lang w:val="cy-GB"/>
        </w:rPr>
      </w:pPr>
    </w:p>
    <w:p w14:paraId="47DCCAA3" w14:textId="77777777" w:rsidR="00A96BF0" w:rsidRDefault="00A96BF0" w:rsidP="00BC12B5">
      <w:pPr>
        <w:rPr>
          <w:rFonts w:asciiTheme="minorHAnsi" w:eastAsia="PMingLiU" w:hAnsiTheme="minorHAnsi" w:cs="Arial"/>
          <w:color w:val="000000"/>
          <w:sz w:val="22"/>
          <w:lang w:val="cy-GB"/>
        </w:rPr>
      </w:pPr>
    </w:p>
    <w:p w14:paraId="7C56B7BD" w14:textId="77777777" w:rsidR="00A96BF0" w:rsidRDefault="00A96BF0" w:rsidP="00BC12B5">
      <w:pPr>
        <w:rPr>
          <w:rFonts w:asciiTheme="minorHAnsi" w:eastAsia="PMingLiU" w:hAnsiTheme="minorHAnsi" w:cs="Arial"/>
          <w:color w:val="000000"/>
          <w:sz w:val="22"/>
          <w:lang w:val="cy-GB"/>
        </w:rPr>
      </w:pPr>
    </w:p>
    <w:p w14:paraId="25D3B669" w14:textId="77777777" w:rsidR="00A96BF0" w:rsidRDefault="00A96BF0" w:rsidP="00BC12B5">
      <w:pPr>
        <w:rPr>
          <w:rFonts w:asciiTheme="minorHAnsi" w:eastAsia="PMingLiU" w:hAnsiTheme="minorHAnsi" w:cs="Arial"/>
          <w:color w:val="000000"/>
          <w:sz w:val="22"/>
          <w:lang w:val="cy-GB"/>
        </w:rPr>
      </w:pPr>
    </w:p>
    <w:p w14:paraId="4609B196" w14:textId="77777777" w:rsidR="00A96BF0" w:rsidRDefault="00A96BF0" w:rsidP="00BC12B5">
      <w:pPr>
        <w:rPr>
          <w:rFonts w:asciiTheme="minorHAnsi" w:eastAsia="PMingLiU" w:hAnsiTheme="minorHAnsi" w:cs="Arial"/>
          <w:color w:val="000000"/>
          <w:sz w:val="22"/>
          <w:lang w:val="cy-GB"/>
        </w:rPr>
      </w:pPr>
    </w:p>
    <w:p w14:paraId="7CEEA05B" w14:textId="77777777" w:rsidR="00A96BF0" w:rsidRDefault="00A96BF0" w:rsidP="00BC12B5">
      <w:pPr>
        <w:rPr>
          <w:rFonts w:asciiTheme="minorHAnsi" w:eastAsia="PMingLiU" w:hAnsiTheme="minorHAnsi" w:cs="Arial"/>
          <w:color w:val="000000"/>
          <w:sz w:val="22"/>
          <w:lang w:val="cy-GB"/>
        </w:rPr>
      </w:pPr>
    </w:p>
    <w:p w14:paraId="698AAD3B" w14:textId="77777777" w:rsidR="00A96BF0" w:rsidRDefault="00A96BF0" w:rsidP="00BC12B5">
      <w:pPr>
        <w:rPr>
          <w:rFonts w:asciiTheme="minorHAnsi" w:eastAsia="PMingLiU" w:hAnsiTheme="minorHAnsi" w:cs="Arial"/>
          <w:color w:val="000000"/>
          <w:sz w:val="22"/>
          <w:lang w:val="cy-GB"/>
        </w:rPr>
      </w:pPr>
    </w:p>
    <w:p w14:paraId="0824991D" w14:textId="77777777" w:rsidR="00A96BF0" w:rsidRDefault="00A96BF0" w:rsidP="00BC12B5">
      <w:pPr>
        <w:rPr>
          <w:rFonts w:asciiTheme="minorHAnsi" w:eastAsia="PMingLiU" w:hAnsiTheme="minorHAnsi" w:cs="Arial"/>
          <w:color w:val="000000"/>
          <w:sz w:val="22"/>
          <w:lang w:val="cy-GB"/>
        </w:rPr>
      </w:pPr>
    </w:p>
    <w:p w14:paraId="7F12977E" w14:textId="77777777" w:rsidR="00A96BF0" w:rsidRDefault="00A96BF0" w:rsidP="00BC12B5">
      <w:pPr>
        <w:rPr>
          <w:rFonts w:asciiTheme="minorHAnsi" w:eastAsia="PMingLiU" w:hAnsiTheme="minorHAnsi" w:cs="Arial"/>
          <w:color w:val="000000"/>
          <w:sz w:val="22"/>
          <w:lang w:val="cy-GB"/>
        </w:rPr>
      </w:pPr>
    </w:p>
    <w:p w14:paraId="074AB231" w14:textId="77777777" w:rsidR="00A96BF0" w:rsidRDefault="00A96BF0" w:rsidP="00BC12B5">
      <w:pPr>
        <w:rPr>
          <w:rFonts w:asciiTheme="minorHAnsi" w:eastAsia="PMingLiU" w:hAnsiTheme="minorHAnsi" w:cs="Arial"/>
          <w:color w:val="000000"/>
          <w:sz w:val="22"/>
          <w:lang w:val="cy-GB"/>
        </w:rPr>
      </w:pPr>
    </w:p>
    <w:p w14:paraId="57A2A730" w14:textId="77777777" w:rsidR="00A96BF0" w:rsidRDefault="00A96BF0" w:rsidP="00BC12B5">
      <w:pPr>
        <w:rPr>
          <w:rFonts w:asciiTheme="minorHAnsi" w:eastAsia="PMingLiU" w:hAnsiTheme="minorHAnsi" w:cs="Arial"/>
          <w:color w:val="000000"/>
          <w:sz w:val="22"/>
          <w:lang w:val="cy-GB"/>
        </w:rPr>
      </w:pPr>
    </w:p>
    <w:p w14:paraId="15F4CEC8" w14:textId="77777777" w:rsidR="00A96BF0" w:rsidRDefault="00A96BF0" w:rsidP="00BC12B5">
      <w:pPr>
        <w:rPr>
          <w:rFonts w:asciiTheme="minorHAnsi" w:eastAsia="PMingLiU" w:hAnsiTheme="minorHAnsi" w:cs="Arial"/>
          <w:color w:val="000000"/>
          <w:sz w:val="22"/>
          <w:lang w:val="cy-GB"/>
        </w:rPr>
      </w:pPr>
    </w:p>
    <w:p w14:paraId="6BAD892C" w14:textId="77777777" w:rsidR="00A96BF0" w:rsidRDefault="00A96BF0" w:rsidP="00BC12B5">
      <w:pPr>
        <w:rPr>
          <w:rFonts w:asciiTheme="minorHAnsi" w:eastAsia="PMingLiU" w:hAnsiTheme="minorHAnsi" w:cs="Arial"/>
          <w:color w:val="000000"/>
          <w:sz w:val="22"/>
          <w:lang w:val="cy-GB"/>
        </w:rPr>
      </w:pPr>
    </w:p>
    <w:p w14:paraId="7B7457DD" w14:textId="77777777" w:rsidR="00A96BF0" w:rsidRPr="00A96BF0" w:rsidRDefault="00A96BF0" w:rsidP="00A96BF0">
      <w:pPr>
        <w:ind w:left="720"/>
        <w:rPr>
          <w:rFonts w:asciiTheme="minorHAnsi" w:hAnsiTheme="minorHAnsi" w:cs="Arial"/>
          <w:b/>
          <w:sz w:val="22"/>
          <w:lang w:val="cy-GB"/>
        </w:rPr>
      </w:pPr>
    </w:p>
    <w:p w14:paraId="395BB54B" w14:textId="77777777" w:rsidR="00A96BF0" w:rsidRPr="00A96BF0" w:rsidRDefault="00A96BF0" w:rsidP="00A96BF0">
      <w:pPr>
        <w:suppressAutoHyphens w:val="0"/>
        <w:rPr>
          <w:rFonts w:asciiTheme="minorHAnsi" w:hAnsiTheme="minorHAnsi" w:cs="Arial"/>
          <w:b/>
          <w:sz w:val="22"/>
          <w:lang w:val="cy-GB"/>
        </w:rPr>
      </w:pPr>
    </w:p>
    <w:p w14:paraId="0E46C967" w14:textId="77777777" w:rsidR="00A96BF0" w:rsidRPr="00A96BF0" w:rsidRDefault="00A96BF0" w:rsidP="00A96BF0">
      <w:pPr>
        <w:suppressAutoHyphens w:val="0"/>
        <w:jc w:val="center"/>
        <w:rPr>
          <w:rFonts w:asciiTheme="minorHAnsi" w:hAnsiTheme="minorHAnsi" w:cs="Arial"/>
          <w:b/>
          <w:i/>
          <w:sz w:val="22"/>
          <w:lang w:val="cy-GB"/>
        </w:rPr>
      </w:pPr>
    </w:p>
    <w:p w14:paraId="477F17E1" w14:textId="77777777" w:rsidR="00B21C47" w:rsidRDefault="00B21C47" w:rsidP="00A96BF0">
      <w:pPr>
        <w:suppressAutoHyphens w:val="0"/>
        <w:rPr>
          <w:rFonts w:asciiTheme="minorHAnsi" w:hAnsiTheme="minorHAnsi" w:cs="Arial"/>
          <w:b/>
          <w:i/>
          <w:sz w:val="32"/>
          <w:szCs w:val="32"/>
          <w:lang w:val="cy-GB"/>
        </w:rPr>
      </w:pPr>
    </w:p>
    <w:p w14:paraId="71C3F68A" w14:textId="77777777" w:rsidR="00B21C47" w:rsidRDefault="00B21C47" w:rsidP="00A96BF0">
      <w:pPr>
        <w:suppressAutoHyphens w:val="0"/>
        <w:rPr>
          <w:rFonts w:asciiTheme="minorHAnsi" w:hAnsiTheme="minorHAnsi" w:cs="Arial"/>
          <w:b/>
          <w:i/>
          <w:sz w:val="32"/>
          <w:szCs w:val="32"/>
          <w:lang w:val="cy-GB"/>
        </w:rPr>
      </w:pPr>
    </w:p>
    <w:p w14:paraId="12153C4A" w14:textId="77777777" w:rsidR="00A96BF0" w:rsidRPr="00226363" w:rsidRDefault="00A96BF0" w:rsidP="00A96BF0">
      <w:pPr>
        <w:suppressAutoHyphens w:val="0"/>
        <w:rPr>
          <w:rFonts w:asciiTheme="minorHAnsi" w:hAnsiTheme="minorHAnsi" w:cs="Arial"/>
          <w:b/>
          <w:i/>
          <w:sz w:val="32"/>
          <w:szCs w:val="32"/>
          <w:lang w:val="cy-GB"/>
        </w:rPr>
      </w:pPr>
      <w:r w:rsidRPr="00226363">
        <w:rPr>
          <w:rFonts w:asciiTheme="minorHAnsi" w:hAnsiTheme="minorHAnsi" w:cs="Arial"/>
          <w:b/>
          <w:i/>
          <w:sz w:val="32"/>
          <w:szCs w:val="32"/>
          <w:lang w:val="cy-GB"/>
        </w:rPr>
        <w:lastRenderedPageBreak/>
        <w:t>Data Protection Policy</w:t>
      </w:r>
    </w:p>
    <w:p w14:paraId="224AEFB6" w14:textId="77777777" w:rsidR="00A96BF0" w:rsidRPr="00226363" w:rsidRDefault="00A96BF0" w:rsidP="00A96BF0">
      <w:pPr>
        <w:suppressAutoHyphens w:val="0"/>
        <w:rPr>
          <w:rFonts w:asciiTheme="minorHAnsi" w:hAnsiTheme="minorHAnsi" w:cs="Arial"/>
          <w:sz w:val="32"/>
          <w:szCs w:val="32"/>
          <w:lang w:val="cy-GB"/>
        </w:rPr>
      </w:pPr>
      <w:r w:rsidRPr="00226363">
        <w:rPr>
          <w:rFonts w:asciiTheme="minorHAnsi" w:hAnsiTheme="minorHAnsi" w:cs="Arial"/>
          <w:b/>
          <w:i/>
          <w:sz w:val="32"/>
          <w:szCs w:val="32"/>
        </w:rPr>
        <w:t xml:space="preserve">General Data Protection Regulation (GDPR) and the Data Protection Act 2018 </w:t>
      </w:r>
    </w:p>
    <w:p w14:paraId="2FDAE41F" w14:textId="77777777" w:rsidR="00A96BF0" w:rsidRPr="00A96BF0" w:rsidRDefault="00A96BF0" w:rsidP="00A96BF0">
      <w:pPr>
        <w:suppressAutoHyphens w:val="0"/>
        <w:rPr>
          <w:rFonts w:asciiTheme="minorHAnsi" w:hAnsiTheme="minorHAnsi" w:cs="Arial"/>
          <w:sz w:val="22"/>
          <w:lang w:val="cy-GB"/>
        </w:rPr>
      </w:pPr>
    </w:p>
    <w:p w14:paraId="7B6E4C47" w14:textId="77777777" w:rsidR="00A96BF0" w:rsidRPr="00A96BF0" w:rsidRDefault="00A96BF0" w:rsidP="00A96BF0">
      <w:pPr>
        <w:suppressAutoHyphens w:val="0"/>
        <w:rPr>
          <w:rFonts w:asciiTheme="minorHAnsi" w:hAnsiTheme="minorHAnsi" w:cs="Arial"/>
          <w:b/>
          <w:sz w:val="22"/>
          <w:lang w:val="cy-GB"/>
        </w:rPr>
      </w:pPr>
    </w:p>
    <w:sdt>
      <w:sdtPr>
        <w:rPr>
          <w:rFonts w:asciiTheme="minorHAnsi" w:hAnsiTheme="minorHAnsi" w:cs="Arial"/>
          <w:b/>
          <w:i/>
          <w:sz w:val="22"/>
          <w:lang w:val="cy-GB"/>
        </w:rPr>
        <w:alias w:val="Enw Ysgol"/>
        <w:tag w:val="EnwYsgol"/>
        <w:id w:val="114725842"/>
        <w:placeholder>
          <w:docPart w:val="F76F629E7EB743DC96499163C1DD2992"/>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F6ACF70" w14:textId="795A028D" w:rsidR="00137A57" w:rsidRDefault="006529BC" w:rsidP="00137A57">
          <w:pPr>
            <w:suppressAutoHyphens w:val="0"/>
            <w:rPr>
              <w:rFonts w:asciiTheme="minorHAnsi" w:hAnsiTheme="minorHAnsi" w:cs="Arial"/>
              <w:b/>
              <w:i/>
              <w:sz w:val="22"/>
              <w:lang w:val="cy-GB"/>
            </w:rPr>
          </w:pPr>
          <w:r>
            <w:rPr>
              <w:rFonts w:asciiTheme="minorHAnsi" w:hAnsiTheme="minorHAnsi" w:cs="Arial"/>
              <w:b/>
              <w:i/>
              <w:sz w:val="22"/>
            </w:rPr>
            <w:t>Ffederasiwn Ysgol Dyffryn Dulas Corris ac Ysgol Pennal</w:t>
          </w:r>
        </w:p>
      </w:sdtContent>
    </w:sdt>
    <w:p w14:paraId="3FA506AE" w14:textId="77777777" w:rsidR="00137A57" w:rsidRDefault="00137A57" w:rsidP="00137A57">
      <w:pPr>
        <w:suppressAutoHyphens w:val="0"/>
        <w:rPr>
          <w:rFonts w:asciiTheme="minorHAnsi" w:hAnsiTheme="minorHAnsi" w:cs="Arial"/>
          <w:b/>
          <w:i/>
          <w:sz w:val="22"/>
          <w:lang w:val="cy-GB"/>
        </w:rPr>
      </w:pPr>
    </w:p>
    <w:p w14:paraId="38FE18F4" w14:textId="21308595" w:rsidR="00137A57" w:rsidRDefault="005D1576" w:rsidP="006529BC">
      <w:pPr>
        <w:tabs>
          <w:tab w:val="left" w:pos="7020"/>
        </w:tabs>
        <w:suppressAutoHyphens w:val="0"/>
        <w:rPr>
          <w:rFonts w:asciiTheme="minorHAnsi" w:hAnsiTheme="minorHAnsi" w:cs="Arial"/>
          <w:b/>
          <w:i/>
          <w:sz w:val="22"/>
          <w:lang w:val="cy-GB"/>
        </w:rPr>
      </w:pPr>
      <w:sdt>
        <w:sdtPr>
          <w:rPr>
            <w:rFonts w:asciiTheme="minorHAnsi" w:hAnsiTheme="minorHAnsi" w:cs="Arial"/>
            <w:b/>
            <w:i/>
            <w:sz w:val="22"/>
            <w:lang w:val="cy-GB"/>
          </w:rPr>
          <w:id w:val="1187408765"/>
          <w:picture/>
        </w:sdtPr>
        <w:sdtEndPr/>
        <w:sdtContent>
          <w:r w:rsidR="00137A57">
            <w:rPr>
              <w:rFonts w:asciiTheme="minorHAnsi" w:hAnsiTheme="minorHAnsi" w:cs="Arial"/>
              <w:b/>
              <w:i/>
              <w:noProof/>
              <w:sz w:val="22"/>
              <w:lang w:eastAsia="en-GB"/>
            </w:rPr>
            <w:drawing>
              <wp:inline distT="0" distB="0" distL="0" distR="0" wp14:anchorId="0975B347" wp14:editId="01A343DD">
                <wp:extent cx="1908175" cy="18545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6529BC">
        <w:rPr>
          <w:rFonts w:asciiTheme="minorHAnsi" w:hAnsiTheme="minorHAnsi" w:cs="Arial"/>
          <w:b/>
          <w:i/>
          <w:sz w:val="22"/>
          <w:lang w:val="cy-GB"/>
        </w:rPr>
        <w:tab/>
      </w:r>
      <w:r w:rsidR="006529BC">
        <w:rPr>
          <w:noProof/>
          <w:lang w:eastAsia="en-GB"/>
        </w:rPr>
        <w:drawing>
          <wp:inline distT="0" distB="0" distL="0" distR="0" wp14:anchorId="5D816C3C" wp14:editId="49222219">
            <wp:extent cx="1908175" cy="1802130"/>
            <wp:effectExtent l="0" t="0" r="0" b="7620"/>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07101705" w14:textId="77777777" w:rsidR="00137A57" w:rsidRDefault="00137A57" w:rsidP="00137A57">
      <w:pPr>
        <w:suppressAutoHyphens w:val="0"/>
        <w:rPr>
          <w:rFonts w:asciiTheme="minorHAnsi" w:hAnsiTheme="minorHAnsi" w:cs="Arial"/>
          <w:i/>
          <w:sz w:val="14"/>
          <w:lang w:val="cy-GB"/>
        </w:rPr>
      </w:pPr>
      <w:r w:rsidRPr="00F238F4">
        <w:rPr>
          <w:rFonts w:asciiTheme="minorHAnsi" w:hAnsiTheme="minorHAnsi" w:cs="Arial"/>
          <w:i/>
          <w:color w:val="FFFFFF" w:themeColor="background1"/>
          <w:sz w:val="14"/>
          <w:lang w:val="cy-GB"/>
        </w:rPr>
        <w:t>\\porthmewnol.gwynedd.llyw.cymru@ssl\safle\polisiau\LogoYsgolion\</w:t>
      </w:r>
    </w:p>
    <w:p w14:paraId="022C5A51" w14:textId="77777777" w:rsidR="00A96BF0" w:rsidRPr="00A96BF0" w:rsidRDefault="00A96BF0" w:rsidP="00A96BF0">
      <w:pPr>
        <w:suppressAutoHyphens w:val="0"/>
        <w:rPr>
          <w:rFonts w:asciiTheme="minorHAnsi" w:hAnsiTheme="minorHAnsi" w:cs="Arial"/>
          <w:b/>
          <w:sz w:val="22"/>
          <w:lang w:val="cy-GB"/>
        </w:rPr>
      </w:pPr>
    </w:p>
    <w:p w14:paraId="0B534766" w14:textId="77777777" w:rsidR="00A96BF0" w:rsidRPr="00A96BF0" w:rsidRDefault="00A96BF0" w:rsidP="00A96BF0">
      <w:pPr>
        <w:suppressAutoHyphens w:val="0"/>
        <w:rPr>
          <w:rFonts w:asciiTheme="minorHAnsi" w:hAnsiTheme="minorHAnsi" w:cs="Arial"/>
          <w:b/>
          <w:sz w:val="22"/>
          <w:lang w:val="cy-GB"/>
        </w:rPr>
      </w:pPr>
    </w:p>
    <w:tbl>
      <w:tblPr>
        <w:tblW w:w="0" w:type="auto"/>
        <w:tblBorders>
          <w:top w:val="nil"/>
          <w:left w:val="nil"/>
          <w:bottom w:val="nil"/>
          <w:right w:val="nil"/>
          <w:insideH w:val="nil"/>
          <w:insideV w:val="nil"/>
        </w:tblBorders>
        <w:tblLook w:val="0000" w:firstRow="0" w:lastRow="0" w:firstColumn="0" w:lastColumn="0" w:noHBand="0" w:noVBand="0"/>
      </w:tblPr>
      <w:tblGrid>
        <w:gridCol w:w="2163"/>
        <w:gridCol w:w="7395"/>
      </w:tblGrid>
      <w:tr w:rsidR="00A96BF0" w:rsidRPr="00A96BF0" w14:paraId="6AF8FD86" w14:textId="77777777" w:rsidTr="000E1727">
        <w:tc>
          <w:tcPr>
            <w:tcW w:w="2163" w:type="dxa"/>
            <w:tcBorders>
              <w:top w:val="nil"/>
              <w:left w:val="nil"/>
              <w:bottom w:val="nil"/>
              <w:right w:val="nil"/>
            </w:tcBorders>
            <w:shd w:val="clear" w:color="auto" w:fill="FFFFFF"/>
          </w:tcPr>
          <w:p w14:paraId="72AF373F"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Contents:</w:t>
            </w:r>
          </w:p>
        </w:tc>
        <w:tc>
          <w:tcPr>
            <w:tcW w:w="7395" w:type="dxa"/>
            <w:tcBorders>
              <w:top w:val="nil"/>
              <w:left w:val="nil"/>
              <w:bottom w:val="nil"/>
              <w:right w:val="nil"/>
            </w:tcBorders>
            <w:shd w:val="clear" w:color="auto" w:fill="FFFFFF"/>
          </w:tcPr>
          <w:p w14:paraId="46E7699E" w14:textId="77777777" w:rsidR="00A96BF0" w:rsidRPr="00A96BF0" w:rsidRDefault="005D1576" w:rsidP="00A96BF0">
            <w:pPr>
              <w:numPr>
                <w:ilvl w:val="0"/>
                <w:numId w:val="22"/>
              </w:numPr>
              <w:contextualSpacing/>
              <w:rPr>
                <w:rFonts w:asciiTheme="minorHAnsi" w:hAnsiTheme="minorHAnsi"/>
                <w:sz w:val="22"/>
              </w:rPr>
            </w:pPr>
            <w:hyperlink w:anchor="Intro" w:history="1">
              <w:r w:rsidR="00A96BF0" w:rsidRPr="00A96BF0">
                <w:rPr>
                  <w:rFonts w:asciiTheme="minorHAnsi" w:hAnsiTheme="minorHAnsi"/>
                  <w:color w:val="0000FF" w:themeColor="hyperlink"/>
                  <w:sz w:val="22"/>
                  <w:u w:val="single"/>
                </w:rPr>
                <w:t>Introduction</w:t>
              </w:r>
            </w:hyperlink>
            <w:r w:rsidR="00A96BF0" w:rsidRPr="00A96BF0">
              <w:rPr>
                <w:rFonts w:asciiTheme="minorHAnsi" w:hAnsiTheme="minorHAnsi"/>
                <w:sz w:val="22"/>
              </w:rPr>
              <w:t xml:space="preserve"> </w:t>
            </w:r>
            <w:r w:rsidR="00A96BF0" w:rsidRPr="00A96BF0">
              <w:rPr>
                <w:rFonts w:asciiTheme="minorHAnsi" w:hAnsiTheme="minorHAnsi"/>
                <w:sz w:val="22"/>
              </w:rPr>
              <w:fldChar w:fldCharType="begin"/>
            </w:r>
            <w:r w:rsidR="00A96BF0" w:rsidRPr="00A96BF0">
              <w:rPr>
                <w:rFonts w:asciiTheme="minorHAnsi" w:hAnsiTheme="minorHAnsi"/>
                <w:sz w:val="22"/>
              </w:rPr>
              <w:instrText xml:space="preserve">REF _Ref253144685 \h \* MERGEFORMAT </w:instrText>
            </w:r>
            <w:r w:rsidR="00A96BF0" w:rsidRPr="00A96BF0">
              <w:rPr>
                <w:rFonts w:asciiTheme="minorHAnsi" w:hAnsiTheme="minorHAnsi"/>
                <w:sz w:val="22"/>
              </w:rPr>
            </w:r>
            <w:r w:rsidR="00A96BF0" w:rsidRPr="00A96BF0">
              <w:rPr>
                <w:rFonts w:asciiTheme="minorHAnsi" w:hAnsiTheme="minorHAnsi"/>
                <w:sz w:val="22"/>
              </w:rPr>
              <w:fldChar w:fldCharType="end"/>
            </w:r>
          </w:p>
          <w:p w14:paraId="36CBA472" w14:textId="77777777" w:rsidR="00A96BF0" w:rsidRPr="00A96BF0" w:rsidRDefault="005D1576" w:rsidP="00A96BF0">
            <w:pPr>
              <w:numPr>
                <w:ilvl w:val="0"/>
                <w:numId w:val="22"/>
              </w:numPr>
              <w:contextualSpacing/>
              <w:rPr>
                <w:rFonts w:asciiTheme="minorHAnsi" w:hAnsiTheme="minorHAnsi"/>
                <w:sz w:val="22"/>
              </w:rPr>
            </w:pPr>
            <w:hyperlink w:anchor="Scope" w:history="1">
              <w:r w:rsidR="00A96BF0" w:rsidRPr="00A96BF0">
                <w:rPr>
                  <w:rFonts w:asciiTheme="minorHAnsi" w:hAnsiTheme="minorHAnsi"/>
                  <w:color w:val="0000FF" w:themeColor="hyperlink"/>
                  <w:sz w:val="22"/>
                  <w:u w:val="single"/>
                </w:rPr>
                <w:t>Scope</w:t>
              </w:r>
              <w:r w:rsidR="00A96BF0" w:rsidRPr="00A96BF0">
                <w:rPr>
                  <w:rFonts w:asciiTheme="minorHAnsi" w:hAnsiTheme="minorHAnsi"/>
                  <w:color w:val="0000FF" w:themeColor="hyperlink"/>
                  <w:sz w:val="22"/>
                  <w:u w:val="single"/>
                </w:rPr>
                <w:fldChar w:fldCharType="begin"/>
              </w:r>
              <w:r w:rsidR="00A96BF0" w:rsidRPr="00A96BF0">
                <w:rPr>
                  <w:rFonts w:asciiTheme="minorHAnsi" w:hAnsiTheme="minorHAnsi"/>
                  <w:color w:val="0000FF" w:themeColor="hyperlink"/>
                  <w:sz w:val="22"/>
                  <w:u w:val="single"/>
                </w:rPr>
                <w:instrText xml:space="preserve">REF _Ref251757517 \h \* MERGEFORMAT </w:instrText>
              </w:r>
              <w:r w:rsidR="00A96BF0" w:rsidRPr="00A96BF0">
                <w:rPr>
                  <w:rFonts w:asciiTheme="minorHAnsi" w:hAnsiTheme="minorHAnsi"/>
                  <w:color w:val="0000FF" w:themeColor="hyperlink"/>
                  <w:sz w:val="22"/>
                  <w:u w:val="single"/>
                </w:rPr>
              </w:r>
              <w:r w:rsidR="00A96BF0" w:rsidRPr="00A96BF0">
                <w:rPr>
                  <w:rFonts w:asciiTheme="minorHAnsi" w:hAnsiTheme="minorHAnsi"/>
                  <w:color w:val="0000FF" w:themeColor="hyperlink"/>
                  <w:sz w:val="22"/>
                  <w:u w:val="single"/>
                </w:rPr>
                <w:fldChar w:fldCharType="end"/>
              </w:r>
            </w:hyperlink>
          </w:p>
          <w:p w14:paraId="3D707F48" w14:textId="77777777" w:rsidR="00A96BF0" w:rsidRPr="00A96BF0" w:rsidRDefault="005D1576" w:rsidP="00A96BF0">
            <w:pPr>
              <w:numPr>
                <w:ilvl w:val="0"/>
                <w:numId w:val="22"/>
              </w:numPr>
              <w:contextualSpacing/>
              <w:rPr>
                <w:rFonts w:asciiTheme="minorHAnsi" w:hAnsiTheme="minorHAnsi"/>
                <w:sz w:val="22"/>
              </w:rPr>
            </w:pPr>
            <w:hyperlink w:anchor="Responsibilities" w:history="1">
              <w:r w:rsidR="00A96BF0" w:rsidRPr="00A96BF0">
                <w:rPr>
                  <w:rFonts w:asciiTheme="minorHAnsi" w:hAnsiTheme="minorHAnsi"/>
                  <w:color w:val="0000FF" w:themeColor="hyperlink"/>
                  <w:sz w:val="22"/>
                  <w:u w:val="single"/>
                </w:rPr>
                <w:t>Responsibilities</w:t>
              </w:r>
            </w:hyperlink>
            <w:r w:rsidR="00A96BF0" w:rsidRPr="00A96BF0">
              <w:rPr>
                <w:rFonts w:asciiTheme="minorHAnsi" w:hAnsiTheme="minorHAnsi"/>
                <w:sz w:val="22"/>
              </w:rPr>
              <w:t xml:space="preserve"> </w:t>
            </w:r>
            <w:r w:rsidR="00A96BF0" w:rsidRPr="00A96BF0">
              <w:rPr>
                <w:rFonts w:asciiTheme="minorHAnsi" w:hAnsiTheme="minorHAnsi"/>
                <w:sz w:val="22"/>
              </w:rPr>
              <w:fldChar w:fldCharType="begin"/>
            </w:r>
            <w:r w:rsidR="00A96BF0" w:rsidRPr="00A96BF0">
              <w:rPr>
                <w:rFonts w:asciiTheme="minorHAnsi" w:hAnsiTheme="minorHAnsi"/>
                <w:sz w:val="22"/>
              </w:rPr>
              <w:instrText xml:space="preserve">REF _Ref253144718 \h \* MERGEFORMAT </w:instrText>
            </w:r>
            <w:r w:rsidR="00A96BF0" w:rsidRPr="00A96BF0">
              <w:rPr>
                <w:rFonts w:asciiTheme="minorHAnsi" w:hAnsiTheme="minorHAnsi"/>
                <w:sz w:val="22"/>
              </w:rPr>
            </w:r>
            <w:r w:rsidR="00A96BF0" w:rsidRPr="00A96BF0">
              <w:rPr>
                <w:rFonts w:asciiTheme="minorHAnsi" w:hAnsiTheme="minorHAnsi"/>
                <w:sz w:val="22"/>
              </w:rPr>
              <w:fldChar w:fldCharType="end"/>
            </w:r>
          </w:p>
          <w:p w14:paraId="1FCFCD24" w14:textId="77777777" w:rsidR="00A96BF0" w:rsidRPr="00A96BF0" w:rsidRDefault="005D1576" w:rsidP="00A96BF0">
            <w:pPr>
              <w:numPr>
                <w:ilvl w:val="0"/>
                <w:numId w:val="22"/>
              </w:numPr>
              <w:contextualSpacing/>
              <w:rPr>
                <w:rFonts w:asciiTheme="minorHAnsi" w:hAnsiTheme="minorHAnsi"/>
                <w:sz w:val="22"/>
              </w:rPr>
            </w:pPr>
            <w:hyperlink w:anchor="Requirements" w:history="1">
              <w:r w:rsidR="00A96BF0" w:rsidRPr="00A96BF0">
                <w:rPr>
                  <w:rFonts w:asciiTheme="minorHAnsi" w:hAnsiTheme="minorHAnsi"/>
                  <w:color w:val="0000FF" w:themeColor="hyperlink"/>
                  <w:sz w:val="22"/>
                  <w:u w:val="single"/>
                </w:rPr>
                <w:t>Requirements</w:t>
              </w:r>
              <w:r w:rsidR="00A96BF0" w:rsidRPr="00A96BF0">
                <w:rPr>
                  <w:rFonts w:asciiTheme="minorHAnsi" w:hAnsiTheme="minorHAnsi"/>
                  <w:color w:val="0000FF" w:themeColor="hyperlink"/>
                  <w:sz w:val="22"/>
                  <w:u w:val="single"/>
                </w:rPr>
                <w:fldChar w:fldCharType="begin"/>
              </w:r>
              <w:r w:rsidR="00A96BF0" w:rsidRPr="00A96BF0">
                <w:rPr>
                  <w:rFonts w:asciiTheme="minorHAnsi" w:hAnsiTheme="minorHAnsi"/>
                  <w:color w:val="0000FF" w:themeColor="hyperlink"/>
                  <w:sz w:val="22"/>
                  <w:u w:val="single"/>
                </w:rPr>
                <w:instrText xml:space="preserve">REF _Ref253144727 \h \* MERGEFORMAT </w:instrText>
              </w:r>
              <w:r w:rsidR="00A96BF0" w:rsidRPr="00A96BF0">
                <w:rPr>
                  <w:rFonts w:asciiTheme="minorHAnsi" w:hAnsiTheme="minorHAnsi"/>
                  <w:color w:val="0000FF" w:themeColor="hyperlink"/>
                  <w:sz w:val="22"/>
                  <w:u w:val="single"/>
                </w:rPr>
              </w:r>
              <w:r w:rsidR="00A96BF0" w:rsidRPr="00A96BF0">
                <w:rPr>
                  <w:rFonts w:asciiTheme="minorHAnsi" w:hAnsiTheme="minorHAnsi"/>
                  <w:color w:val="0000FF" w:themeColor="hyperlink"/>
                  <w:sz w:val="22"/>
                  <w:u w:val="single"/>
                </w:rPr>
                <w:fldChar w:fldCharType="end"/>
              </w:r>
            </w:hyperlink>
          </w:p>
          <w:p w14:paraId="01FDABB5" w14:textId="77777777" w:rsidR="00A96BF0" w:rsidRPr="00A96BF0" w:rsidRDefault="005D1576" w:rsidP="00A96BF0">
            <w:pPr>
              <w:numPr>
                <w:ilvl w:val="0"/>
                <w:numId w:val="22"/>
              </w:numPr>
              <w:contextualSpacing/>
              <w:rPr>
                <w:rFonts w:asciiTheme="minorHAnsi" w:hAnsiTheme="minorHAnsi"/>
                <w:sz w:val="22"/>
              </w:rPr>
            </w:pPr>
            <w:hyperlink w:anchor="annualfee" w:history="1">
              <w:r w:rsidR="00A96BF0" w:rsidRPr="00A96BF0">
                <w:rPr>
                  <w:rFonts w:asciiTheme="minorHAnsi" w:hAnsiTheme="minorHAnsi"/>
                  <w:color w:val="0000FF" w:themeColor="hyperlink"/>
                  <w:sz w:val="22"/>
                  <w:u w:val="single"/>
                </w:rPr>
                <w:t>Annual fee</w:t>
              </w:r>
            </w:hyperlink>
            <w:r w:rsidR="00A96BF0" w:rsidRPr="00A96BF0">
              <w:rPr>
                <w:rFonts w:asciiTheme="minorHAnsi" w:hAnsiTheme="minorHAnsi"/>
                <w:sz w:val="22"/>
              </w:rPr>
              <w:t xml:space="preserve"> </w:t>
            </w:r>
          </w:p>
          <w:p w14:paraId="7BB0F91F" w14:textId="77777777" w:rsidR="00A96BF0" w:rsidRPr="00A96BF0" w:rsidRDefault="005D1576" w:rsidP="00A96BF0">
            <w:pPr>
              <w:numPr>
                <w:ilvl w:val="0"/>
                <w:numId w:val="22"/>
              </w:numPr>
              <w:contextualSpacing/>
              <w:rPr>
                <w:rFonts w:asciiTheme="minorHAnsi" w:hAnsiTheme="minorHAnsi"/>
                <w:sz w:val="22"/>
              </w:rPr>
            </w:pPr>
            <w:hyperlink w:anchor="Privacynotice" w:history="1">
              <w:r w:rsidR="00A96BF0" w:rsidRPr="00A96BF0">
                <w:rPr>
                  <w:rFonts w:asciiTheme="minorHAnsi" w:hAnsiTheme="minorHAnsi"/>
                  <w:color w:val="0000FF" w:themeColor="hyperlink"/>
                  <w:sz w:val="22"/>
                  <w:u w:val="single"/>
                </w:rPr>
                <w:t>Privacy Notices</w:t>
              </w:r>
            </w:hyperlink>
            <w:r w:rsidR="00A96BF0" w:rsidRPr="00A96BF0">
              <w:rPr>
                <w:rFonts w:asciiTheme="minorHAnsi" w:hAnsiTheme="minorHAnsi"/>
                <w:sz w:val="22"/>
              </w:rPr>
              <w:t xml:space="preserve"> </w:t>
            </w:r>
          </w:p>
          <w:p w14:paraId="4F520736" w14:textId="77777777" w:rsidR="00A96BF0" w:rsidRPr="00A96BF0" w:rsidRDefault="005D1576" w:rsidP="00A96BF0">
            <w:pPr>
              <w:numPr>
                <w:ilvl w:val="0"/>
                <w:numId w:val="22"/>
              </w:numPr>
              <w:contextualSpacing/>
              <w:rPr>
                <w:rFonts w:asciiTheme="minorHAnsi" w:hAnsiTheme="minorHAnsi"/>
                <w:sz w:val="22"/>
              </w:rPr>
            </w:pPr>
            <w:hyperlink w:anchor="Conditions" w:history="1">
              <w:r w:rsidR="00A96BF0" w:rsidRPr="00A96BF0">
                <w:rPr>
                  <w:rFonts w:asciiTheme="minorHAnsi" w:hAnsiTheme="minorHAnsi"/>
                  <w:color w:val="0000FF" w:themeColor="hyperlink"/>
                  <w:sz w:val="22"/>
                  <w:u w:val="single"/>
                </w:rPr>
                <w:t>Conditions for processing</w:t>
              </w:r>
            </w:hyperlink>
            <w:r w:rsidR="00A96BF0" w:rsidRPr="00A96BF0">
              <w:rPr>
                <w:rFonts w:asciiTheme="minorHAnsi" w:hAnsiTheme="minorHAnsi"/>
                <w:sz w:val="22"/>
              </w:rPr>
              <w:t xml:space="preserve"> </w:t>
            </w:r>
          </w:p>
          <w:p w14:paraId="18EB7138" w14:textId="77777777" w:rsidR="00A96BF0" w:rsidRPr="00A96BF0" w:rsidRDefault="005D1576" w:rsidP="00A96BF0">
            <w:pPr>
              <w:numPr>
                <w:ilvl w:val="0"/>
                <w:numId w:val="22"/>
              </w:numPr>
              <w:contextualSpacing/>
              <w:rPr>
                <w:rFonts w:asciiTheme="minorHAnsi" w:hAnsiTheme="minorHAnsi"/>
                <w:sz w:val="22"/>
              </w:rPr>
            </w:pPr>
            <w:hyperlink w:anchor="Disclosure" w:history="1">
              <w:r w:rsidR="00A96BF0" w:rsidRPr="00A96BF0">
                <w:rPr>
                  <w:rFonts w:asciiTheme="minorHAnsi" w:hAnsiTheme="minorHAnsi"/>
                  <w:color w:val="0000FF" w:themeColor="hyperlink"/>
                  <w:sz w:val="22"/>
                  <w:u w:val="single"/>
                </w:rPr>
                <w:t>Disclosure of Data</w:t>
              </w:r>
            </w:hyperlink>
            <w:r w:rsidR="00A96BF0" w:rsidRPr="00A96BF0">
              <w:rPr>
                <w:rFonts w:asciiTheme="minorHAnsi" w:hAnsiTheme="minorHAnsi"/>
                <w:sz w:val="22"/>
              </w:rPr>
              <w:t xml:space="preserve"> </w:t>
            </w:r>
          </w:p>
          <w:p w14:paraId="1B633994" w14:textId="77777777" w:rsidR="00A96BF0" w:rsidRPr="00A96BF0" w:rsidRDefault="005D1576" w:rsidP="00A96BF0">
            <w:pPr>
              <w:numPr>
                <w:ilvl w:val="0"/>
                <w:numId w:val="22"/>
              </w:numPr>
              <w:contextualSpacing/>
              <w:rPr>
                <w:rFonts w:asciiTheme="minorHAnsi" w:hAnsiTheme="minorHAnsi"/>
                <w:sz w:val="22"/>
              </w:rPr>
            </w:pPr>
            <w:hyperlink w:anchor="Individualrights" w:history="1">
              <w:r w:rsidR="00A96BF0" w:rsidRPr="00A96BF0">
                <w:rPr>
                  <w:rFonts w:asciiTheme="minorHAnsi" w:hAnsiTheme="minorHAnsi"/>
                  <w:color w:val="0000FF" w:themeColor="hyperlink"/>
                  <w:sz w:val="22"/>
                  <w:u w:val="single"/>
                </w:rPr>
                <w:t>Individuals' rights</w:t>
              </w:r>
            </w:hyperlink>
            <w:r w:rsidR="00A96BF0" w:rsidRPr="00A96BF0">
              <w:rPr>
                <w:rFonts w:asciiTheme="minorHAnsi" w:hAnsiTheme="minorHAnsi"/>
                <w:sz w:val="22"/>
              </w:rPr>
              <w:t xml:space="preserve"> </w:t>
            </w:r>
          </w:p>
          <w:p w14:paraId="48A49A23" w14:textId="77777777" w:rsidR="00A96BF0" w:rsidRPr="00A96BF0" w:rsidRDefault="005D1576" w:rsidP="00A96BF0">
            <w:pPr>
              <w:numPr>
                <w:ilvl w:val="0"/>
                <w:numId w:val="22"/>
              </w:numPr>
              <w:contextualSpacing/>
              <w:rPr>
                <w:rFonts w:asciiTheme="minorHAnsi" w:hAnsiTheme="minorHAnsi"/>
                <w:sz w:val="22"/>
              </w:rPr>
            </w:pPr>
            <w:hyperlink w:anchor="corrected" w:history="1">
              <w:r w:rsidR="00A96BF0" w:rsidRPr="00A96BF0">
                <w:rPr>
                  <w:rFonts w:asciiTheme="minorHAnsi" w:hAnsiTheme="minorHAnsi"/>
                  <w:color w:val="0000FF" w:themeColor="hyperlink"/>
                  <w:sz w:val="22"/>
                  <w:u w:val="single"/>
                </w:rPr>
                <w:t>The right to request that inaccurate information is corrected</w:t>
              </w:r>
            </w:hyperlink>
            <w:r w:rsidR="00A96BF0" w:rsidRPr="00A96BF0">
              <w:rPr>
                <w:rFonts w:asciiTheme="minorHAnsi" w:hAnsiTheme="minorHAnsi"/>
                <w:sz w:val="22"/>
              </w:rPr>
              <w:t xml:space="preserve"> </w:t>
            </w:r>
          </w:p>
          <w:p w14:paraId="6DBA1378" w14:textId="77777777" w:rsidR="00A96BF0" w:rsidRPr="00A96BF0" w:rsidRDefault="005D1576" w:rsidP="00A96BF0">
            <w:pPr>
              <w:numPr>
                <w:ilvl w:val="0"/>
                <w:numId w:val="22"/>
              </w:numPr>
              <w:contextualSpacing/>
              <w:rPr>
                <w:rFonts w:asciiTheme="minorHAnsi" w:hAnsiTheme="minorHAnsi"/>
                <w:sz w:val="22"/>
              </w:rPr>
            </w:pPr>
            <w:hyperlink w:anchor="Deleted" w:history="1">
              <w:r w:rsidR="00A96BF0" w:rsidRPr="00A96BF0">
                <w:rPr>
                  <w:rFonts w:asciiTheme="minorHAnsi" w:hAnsiTheme="minorHAnsi"/>
                  <w:color w:val="0000FF" w:themeColor="hyperlink"/>
                  <w:sz w:val="22"/>
                  <w:u w:val="single"/>
                </w:rPr>
                <w:t>The right to request that information is deleted</w:t>
              </w:r>
            </w:hyperlink>
          </w:p>
          <w:p w14:paraId="1689CBDF" w14:textId="77777777" w:rsidR="00A96BF0" w:rsidRPr="00A96BF0" w:rsidRDefault="005D1576" w:rsidP="00A96BF0">
            <w:pPr>
              <w:numPr>
                <w:ilvl w:val="0"/>
                <w:numId w:val="22"/>
              </w:numPr>
              <w:contextualSpacing/>
              <w:rPr>
                <w:rFonts w:asciiTheme="minorHAnsi" w:hAnsiTheme="minorHAnsi"/>
                <w:sz w:val="22"/>
              </w:rPr>
            </w:pPr>
            <w:hyperlink w:anchor="restrictprocessing" w:history="1">
              <w:r w:rsidR="00A96BF0" w:rsidRPr="00A96BF0">
                <w:rPr>
                  <w:rFonts w:asciiTheme="minorHAnsi" w:hAnsiTheme="minorHAnsi"/>
                  <w:color w:val="0000FF" w:themeColor="hyperlink"/>
                  <w:sz w:val="22"/>
                  <w:u w:val="single"/>
                </w:rPr>
                <w:t>The right to object to or restrict processing</w:t>
              </w:r>
            </w:hyperlink>
          </w:p>
          <w:p w14:paraId="3F5EE56E" w14:textId="77777777" w:rsidR="00A96BF0" w:rsidRPr="00A96BF0" w:rsidRDefault="005D1576" w:rsidP="00A96BF0">
            <w:pPr>
              <w:numPr>
                <w:ilvl w:val="0"/>
                <w:numId w:val="22"/>
              </w:numPr>
              <w:contextualSpacing/>
              <w:rPr>
                <w:rFonts w:asciiTheme="minorHAnsi" w:hAnsiTheme="minorHAnsi"/>
                <w:sz w:val="22"/>
              </w:rPr>
            </w:pPr>
            <w:hyperlink w:anchor="security" w:history="1">
              <w:r w:rsidR="00A96BF0" w:rsidRPr="00A96BF0">
                <w:rPr>
                  <w:rFonts w:asciiTheme="minorHAnsi" w:hAnsiTheme="minorHAnsi"/>
                  <w:color w:val="0000FF" w:themeColor="hyperlink"/>
                  <w:sz w:val="22"/>
                  <w:u w:val="single"/>
                </w:rPr>
                <w:t>Security</w:t>
              </w:r>
            </w:hyperlink>
            <w:r w:rsidR="00A96BF0" w:rsidRPr="00A96BF0">
              <w:rPr>
                <w:rFonts w:asciiTheme="minorHAnsi" w:hAnsiTheme="minorHAnsi"/>
                <w:sz w:val="22"/>
              </w:rPr>
              <w:t xml:space="preserve"> </w:t>
            </w:r>
          </w:p>
          <w:p w14:paraId="36948860" w14:textId="77777777" w:rsidR="00A96BF0" w:rsidRPr="00A96BF0" w:rsidRDefault="005D1576" w:rsidP="00A96BF0">
            <w:pPr>
              <w:numPr>
                <w:ilvl w:val="0"/>
                <w:numId w:val="22"/>
              </w:numPr>
              <w:contextualSpacing/>
              <w:rPr>
                <w:rFonts w:asciiTheme="minorHAnsi" w:hAnsiTheme="minorHAnsi"/>
                <w:sz w:val="22"/>
              </w:rPr>
            </w:pPr>
            <w:hyperlink w:anchor="Datatretention" w:history="1">
              <w:r w:rsidR="00A96BF0" w:rsidRPr="00A96BF0">
                <w:rPr>
                  <w:rFonts w:asciiTheme="minorHAnsi" w:hAnsiTheme="minorHAnsi"/>
                  <w:color w:val="0000FF" w:themeColor="hyperlink"/>
                  <w:sz w:val="22"/>
                  <w:u w:val="single"/>
                </w:rPr>
                <w:t>Data Retention</w:t>
              </w:r>
            </w:hyperlink>
            <w:r w:rsidR="00A96BF0" w:rsidRPr="00A96BF0">
              <w:rPr>
                <w:rFonts w:asciiTheme="minorHAnsi" w:hAnsiTheme="minorHAnsi"/>
                <w:sz w:val="22"/>
              </w:rPr>
              <w:t xml:space="preserve"> </w:t>
            </w:r>
          </w:p>
          <w:p w14:paraId="7B40956D" w14:textId="77777777" w:rsidR="00A96BF0" w:rsidRPr="00A96BF0" w:rsidRDefault="005D1576" w:rsidP="00A96BF0">
            <w:pPr>
              <w:numPr>
                <w:ilvl w:val="0"/>
                <w:numId w:val="22"/>
              </w:numPr>
              <w:contextualSpacing/>
              <w:rPr>
                <w:rFonts w:asciiTheme="minorHAnsi" w:hAnsiTheme="minorHAnsi"/>
                <w:sz w:val="22"/>
              </w:rPr>
            </w:pPr>
            <w:hyperlink w:anchor="datarecording" w:history="1">
              <w:r w:rsidR="00A96BF0" w:rsidRPr="00A96BF0">
                <w:rPr>
                  <w:rFonts w:asciiTheme="minorHAnsi" w:hAnsiTheme="minorHAnsi"/>
                  <w:color w:val="0000FF" w:themeColor="hyperlink"/>
                  <w:sz w:val="22"/>
                  <w:u w:val="single"/>
                </w:rPr>
                <w:t>Data Recording</w:t>
              </w:r>
            </w:hyperlink>
            <w:r w:rsidR="00A96BF0" w:rsidRPr="00A96BF0">
              <w:rPr>
                <w:rFonts w:asciiTheme="minorHAnsi" w:hAnsiTheme="minorHAnsi"/>
                <w:sz w:val="22"/>
              </w:rPr>
              <w:t xml:space="preserve"> </w:t>
            </w:r>
          </w:p>
          <w:p w14:paraId="77B16C88" w14:textId="77777777" w:rsidR="00A96BF0" w:rsidRPr="00A96BF0" w:rsidRDefault="005D1576" w:rsidP="00A96BF0">
            <w:pPr>
              <w:numPr>
                <w:ilvl w:val="0"/>
                <w:numId w:val="22"/>
              </w:numPr>
              <w:contextualSpacing/>
              <w:rPr>
                <w:rFonts w:asciiTheme="minorHAnsi" w:hAnsiTheme="minorHAnsi"/>
                <w:sz w:val="22"/>
              </w:rPr>
            </w:pPr>
            <w:hyperlink w:anchor="website" w:history="1">
              <w:r w:rsidR="00A96BF0" w:rsidRPr="00A96BF0">
                <w:rPr>
                  <w:rFonts w:asciiTheme="minorHAnsi" w:hAnsiTheme="minorHAnsi"/>
                  <w:color w:val="0000FF" w:themeColor="hyperlink"/>
                  <w:sz w:val="22"/>
                  <w:u w:val="single"/>
                </w:rPr>
                <w:t>Website</w:t>
              </w:r>
            </w:hyperlink>
            <w:r w:rsidR="00A96BF0" w:rsidRPr="00A96BF0">
              <w:rPr>
                <w:rFonts w:asciiTheme="minorHAnsi" w:hAnsiTheme="minorHAnsi"/>
                <w:sz w:val="22"/>
              </w:rPr>
              <w:t xml:space="preserve"> </w:t>
            </w:r>
          </w:p>
          <w:p w14:paraId="6C9D9A02" w14:textId="77777777" w:rsidR="00A96BF0" w:rsidRPr="00A96BF0" w:rsidRDefault="005D1576" w:rsidP="00A96BF0">
            <w:pPr>
              <w:numPr>
                <w:ilvl w:val="0"/>
                <w:numId w:val="22"/>
              </w:numPr>
              <w:contextualSpacing/>
              <w:rPr>
                <w:rFonts w:asciiTheme="minorHAnsi" w:hAnsiTheme="minorHAnsi"/>
                <w:sz w:val="22"/>
              </w:rPr>
            </w:pPr>
            <w:hyperlink w:anchor="photos" w:history="1">
              <w:r w:rsidR="00A96BF0" w:rsidRPr="00A96BF0">
                <w:rPr>
                  <w:rFonts w:asciiTheme="minorHAnsi" w:hAnsiTheme="minorHAnsi"/>
                  <w:color w:val="0000FF" w:themeColor="hyperlink"/>
                  <w:sz w:val="22"/>
                  <w:u w:val="single"/>
                </w:rPr>
                <w:t>Photographs</w:t>
              </w:r>
            </w:hyperlink>
            <w:r w:rsidR="00A96BF0" w:rsidRPr="00A96BF0">
              <w:rPr>
                <w:rFonts w:asciiTheme="minorHAnsi" w:hAnsiTheme="minorHAnsi"/>
                <w:sz w:val="22"/>
              </w:rPr>
              <w:t xml:space="preserve"> </w:t>
            </w:r>
          </w:p>
          <w:p w14:paraId="752A41A0" w14:textId="77777777" w:rsidR="00A96BF0" w:rsidRPr="00A96BF0" w:rsidRDefault="005D1576" w:rsidP="00A96BF0">
            <w:pPr>
              <w:numPr>
                <w:ilvl w:val="0"/>
                <w:numId w:val="22"/>
              </w:numPr>
              <w:contextualSpacing/>
              <w:rPr>
                <w:rFonts w:asciiTheme="minorHAnsi" w:hAnsiTheme="minorHAnsi"/>
                <w:sz w:val="22"/>
              </w:rPr>
            </w:pPr>
            <w:hyperlink w:anchor="sharing" w:history="1">
              <w:r w:rsidR="00A96BF0" w:rsidRPr="00A96BF0">
                <w:rPr>
                  <w:rFonts w:asciiTheme="minorHAnsi" w:hAnsiTheme="minorHAnsi"/>
                  <w:color w:val="0000FF" w:themeColor="hyperlink"/>
                  <w:sz w:val="22"/>
                  <w:u w:val="single"/>
                </w:rPr>
                <w:t>Sharing Information</w:t>
              </w:r>
            </w:hyperlink>
            <w:r w:rsidR="00A96BF0" w:rsidRPr="00A96BF0">
              <w:rPr>
                <w:rFonts w:asciiTheme="minorHAnsi" w:hAnsiTheme="minorHAnsi"/>
                <w:sz w:val="22"/>
              </w:rPr>
              <w:t xml:space="preserve"> </w:t>
            </w:r>
          </w:p>
          <w:p w14:paraId="71247D8D" w14:textId="77777777" w:rsidR="00A96BF0" w:rsidRPr="00A96BF0" w:rsidRDefault="005D1576" w:rsidP="00A96BF0">
            <w:pPr>
              <w:numPr>
                <w:ilvl w:val="0"/>
                <w:numId w:val="22"/>
              </w:numPr>
              <w:contextualSpacing/>
              <w:rPr>
                <w:rFonts w:asciiTheme="minorHAnsi" w:hAnsiTheme="minorHAnsi"/>
                <w:sz w:val="22"/>
              </w:rPr>
            </w:pPr>
            <w:hyperlink w:anchor="cctv" w:history="1">
              <w:r w:rsidR="00A96BF0" w:rsidRPr="00A96BF0">
                <w:rPr>
                  <w:rFonts w:asciiTheme="minorHAnsi" w:hAnsiTheme="minorHAnsi"/>
                  <w:color w:val="0000FF" w:themeColor="hyperlink"/>
                  <w:sz w:val="22"/>
                  <w:u w:val="single"/>
                </w:rPr>
                <w:t>CCTV</w:t>
              </w:r>
            </w:hyperlink>
          </w:p>
          <w:p w14:paraId="1FF16FC1" w14:textId="77777777" w:rsidR="00A96BF0" w:rsidRPr="00A96BF0" w:rsidRDefault="005D1576" w:rsidP="00A96BF0">
            <w:pPr>
              <w:numPr>
                <w:ilvl w:val="0"/>
                <w:numId w:val="22"/>
              </w:numPr>
              <w:contextualSpacing/>
              <w:rPr>
                <w:rFonts w:asciiTheme="minorHAnsi" w:hAnsiTheme="minorHAnsi"/>
                <w:sz w:val="22"/>
              </w:rPr>
            </w:pPr>
            <w:hyperlink w:anchor="biometric" w:history="1">
              <w:r w:rsidR="00A96BF0" w:rsidRPr="00A96BF0">
                <w:rPr>
                  <w:rFonts w:asciiTheme="minorHAnsi" w:hAnsiTheme="minorHAnsi"/>
                  <w:color w:val="0000FF" w:themeColor="hyperlink"/>
                  <w:sz w:val="22"/>
                  <w:u w:val="single"/>
                </w:rPr>
                <w:t>Biometric Information</w:t>
              </w:r>
            </w:hyperlink>
          </w:p>
          <w:p w14:paraId="0C58F763" w14:textId="77777777" w:rsidR="00A96BF0" w:rsidRPr="00A96BF0" w:rsidRDefault="005D1576" w:rsidP="00A96BF0">
            <w:pPr>
              <w:numPr>
                <w:ilvl w:val="0"/>
                <w:numId w:val="22"/>
              </w:numPr>
              <w:contextualSpacing/>
              <w:rPr>
                <w:rFonts w:asciiTheme="minorHAnsi" w:hAnsiTheme="minorHAnsi"/>
                <w:sz w:val="22"/>
              </w:rPr>
            </w:pPr>
            <w:hyperlink w:anchor="breach" w:history="1">
              <w:r w:rsidR="00A96BF0" w:rsidRPr="00A96BF0">
                <w:rPr>
                  <w:rFonts w:asciiTheme="minorHAnsi" w:hAnsiTheme="minorHAnsi"/>
                  <w:color w:val="0000FF" w:themeColor="hyperlink"/>
                  <w:sz w:val="22"/>
                  <w:u w:val="single"/>
                </w:rPr>
                <w:t>Breach of policy</w:t>
              </w:r>
            </w:hyperlink>
          </w:p>
          <w:p w14:paraId="4C175440" w14:textId="05D60A3E" w:rsidR="00A96BF0" w:rsidRPr="00A96BF0" w:rsidRDefault="00A96BF0" w:rsidP="00B21C47">
            <w:pPr>
              <w:ind w:left="1080"/>
              <w:contextualSpacing/>
              <w:rPr>
                <w:rFonts w:asciiTheme="minorHAnsi" w:hAnsiTheme="minorHAnsi"/>
                <w:sz w:val="22"/>
              </w:rPr>
            </w:pPr>
          </w:p>
          <w:p w14:paraId="3607F970" w14:textId="77777777" w:rsidR="00A96BF0" w:rsidRPr="00A96BF0" w:rsidRDefault="00A96BF0" w:rsidP="00A96BF0">
            <w:pPr>
              <w:ind w:left="720"/>
              <w:rPr>
                <w:rFonts w:asciiTheme="minorHAnsi" w:hAnsiTheme="minorHAnsi" w:cs="Arial"/>
                <w:sz w:val="22"/>
              </w:rPr>
            </w:pPr>
          </w:p>
        </w:tc>
      </w:tr>
    </w:tbl>
    <w:p w14:paraId="710E28E2" w14:textId="77777777" w:rsidR="00A96BF0" w:rsidRPr="00A96BF0" w:rsidRDefault="00A96BF0" w:rsidP="00A96BF0">
      <w:pPr>
        <w:rPr>
          <w:rFonts w:asciiTheme="minorHAnsi" w:hAnsiTheme="minorHAnsi" w:cs="Arial"/>
          <w:sz w:val="22"/>
        </w:rPr>
      </w:pPr>
    </w:p>
    <w:p w14:paraId="7A322138" w14:textId="77777777" w:rsidR="00A96BF0" w:rsidRPr="00A96BF0" w:rsidRDefault="00A96BF0" w:rsidP="00A96BF0">
      <w:pPr>
        <w:keepNext/>
        <w:pageBreakBefore/>
        <w:numPr>
          <w:ilvl w:val="0"/>
          <w:numId w:val="23"/>
        </w:numPr>
        <w:spacing w:before="240" w:after="60"/>
        <w:ind w:left="426" w:hanging="426"/>
        <w:outlineLvl w:val="2"/>
        <w:rPr>
          <w:rFonts w:asciiTheme="minorHAnsi" w:eastAsia="Times New Roman" w:hAnsiTheme="minorHAnsi" w:cs="Arial"/>
          <w:b/>
          <w:bCs/>
          <w:sz w:val="22"/>
        </w:rPr>
      </w:pPr>
      <w:bookmarkStart w:id="39" w:name="Intro"/>
      <w:r w:rsidRPr="00A96BF0">
        <w:rPr>
          <w:rFonts w:asciiTheme="minorHAnsi" w:eastAsia="Times New Roman" w:hAnsiTheme="minorHAnsi" w:cs="Arial"/>
          <w:b/>
          <w:bCs/>
          <w:sz w:val="22"/>
        </w:rPr>
        <w:lastRenderedPageBreak/>
        <w:tab/>
        <w:t>Introduction</w:t>
      </w:r>
    </w:p>
    <w:bookmarkEnd w:id="39"/>
    <w:p w14:paraId="70316477" w14:textId="77777777" w:rsidR="00A96BF0" w:rsidRPr="00A96BF0" w:rsidRDefault="00A96BF0" w:rsidP="00A96BF0">
      <w:pPr>
        <w:rPr>
          <w:rFonts w:asciiTheme="minorHAnsi" w:hAnsiTheme="minorHAnsi" w:cs="Arial"/>
          <w:sz w:val="22"/>
        </w:rPr>
      </w:pPr>
    </w:p>
    <w:p w14:paraId="31E824A3" w14:textId="3D94F8B1" w:rsidR="00A96BF0" w:rsidRPr="00A96BF0" w:rsidRDefault="00A96BF0" w:rsidP="00A96BF0">
      <w:pPr>
        <w:tabs>
          <w:tab w:val="left" w:pos="0"/>
        </w:tabs>
        <w:ind w:right="-24"/>
        <w:rPr>
          <w:rFonts w:asciiTheme="minorHAnsi" w:hAnsiTheme="minorHAnsi" w:cs="Arial"/>
          <w:sz w:val="22"/>
          <w:lang w:eastAsia="en-GB"/>
        </w:rPr>
      </w:pPr>
      <w:r w:rsidRPr="00A96BF0">
        <w:rPr>
          <w:rFonts w:asciiTheme="minorHAnsi" w:hAnsiTheme="minorHAnsi" w:cs="Arial"/>
          <w:sz w:val="22"/>
          <w:lang w:eastAsia="en-GB"/>
        </w:rPr>
        <w:t xml:space="preserve">In order to operate efficiently, </w:t>
      </w:r>
      <w:sdt>
        <w:sdtPr>
          <w:rPr>
            <w:rFonts w:asciiTheme="minorHAnsi" w:hAnsiTheme="minorHAnsi" w:cs="Arial"/>
            <w:sz w:val="22"/>
            <w:lang w:eastAsia="en-GB"/>
          </w:rPr>
          <w:alias w:val="Enw Ysgol"/>
          <w:tag w:val="EnwYsgol"/>
          <w:id w:val="-2122677207"/>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6529BC">
            <w:rPr>
              <w:rFonts w:asciiTheme="minorHAnsi" w:hAnsiTheme="minorHAnsi" w:cs="Arial"/>
              <w:sz w:val="22"/>
              <w:lang w:eastAsia="en-GB"/>
            </w:rPr>
            <w:t>Ffederasiwn Ysgol Dyffryn Dulas Corris ac Ysgol Pennal</w:t>
          </w:r>
        </w:sdtContent>
      </w:sdt>
      <w:r w:rsidR="00137A57">
        <w:rPr>
          <w:rFonts w:asciiTheme="minorHAnsi" w:hAnsiTheme="minorHAnsi" w:cs="Arial"/>
          <w:sz w:val="22"/>
          <w:lang w:eastAsia="en-GB"/>
        </w:rPr>
        <w:t xml:space="preserve"> </w:t>
      </w:r>
      <w:r w:rsidRPr="00A96BF0">
        <w:rPr>
          <w:rFonts w:asciiTheme="minorHAnsi" w:hAnsiTheme="minorHAnsi" w:cs="Arial"/>
          <w:sz w:val="22"/>
          <w:lang w:eastAsia="en-GB"/>
        </w:rPr>
        <w:t>has to collect and use information about people with whom it works. These may include members of the public, current, past and prospective employees, pupils and suppliers. In addition, it may be required by law to collect and use information in order to comply with the requirements of central government.</w:t>
      </w:r>
    </w:p>
    <w:p w14:paraId="31D26159" w14:textId="77777777" w:rsidR="00A96BF0" w:rsidRPr="00A96BF0" w:rsidRDefault="00A96BF0" w:rsidP="00A96BF0">
      <w:pPr>
        <w:rPr>
          <w:rFonts w:asciiTheme="minorHAnsi" w:hAnsiTheme="minorHAnsi" w:cs="Arial"/>
          <w:sz w:val="22"/>
        </w:rPr>
      </w:pPr>
    </w:p>
    <w:p w14:paraId="6EED6EE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The school is committed to ensuring that personal information is properly managed and that it ensures compliance with data protection legislation. The School will make every effort to meet its obligations under the legislation and will regularly review procedures to ensure that it is doing so.</w:t>
      </w:r>
    </w:p>
    <w:p w14:paraId="25C41FAF" w14:textId="77777777" w:rsidR="00A96BF0" w:rsidRPr="00A96BF0" w:rsidRDefault="00A96BF0" w:rsidP="00A96BF0">
      <w:pPr>
        <w:rPr>
          <w:rFonts w:asciiTheme="minorHAnsi" w:hAnsiTheme="minorHAnsi" w:cs="Arial"/>
          <w:sz w:val="22"/>
        </w:rPr>
      </w:pPr>
    </w:p>
    <w:p w14:paraId="700043FA"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Definitions</w:t>
      </w:r>
    </w:p>
    <w:p w14:paraId="553CD1FE" w14:textId="77777777" w:rsidR="00A96BF0" w:rsidRPr="00A96BF0" w:rsidRDefault="00A96BF0" w:rsidP="00A96BF0">
      <w:pPr>
        <w:rPr>
          <w:rFonts w:asciiTheme="minorHAnsi" w:hAnsiTheme="minorHAnsi" w:cs="Arial"/>
          <w:sz w:val="22"/>
        </w:rPr>
      </w:pPr>
    </w:p>
    <w:p w14:paraId="1950E700"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b/>
          <w:bCs/>
          <w:color w:val="7A1600"/>
          <w:sz w:val="22"/>
        </w:rPr>
        <w:t xml:space="preserve">Personal Data </w:t>
      </w:r>
      <w:r w:rsidRPr="00A96BF0">
        <w:rPr>
          <w:rFonts w:asciiTheme="minorHAnsi" w:hAnsiTheme="minorHAnsi" w:cs="Arial"/>
          <w:color w:val="000000"/>
          <w:sz w:val="22"/>
        </w:rPr>
        <w:t>is information which relates to an identifiable living individual that is processed as data. Processing means collecting, using, disclosing, retaining, or disposing of information. The data protection principles apply to all information held electronically or in</w:t>
      </w:r>
      <w:r w:rsidRPr="00A96BF0">
        <w:rPr>
          <w:rFonts w:asciiTheme="minorHAnsi" w:hAnsiTheme="minorHAnsi" w:cs="Arial"/>
          <w:color w:val="000000"/>
          <w:sz w:val="22"/>
        </w:rPr>
        <w:br/>
        <w:t>structured files that tells you something about an identifiable living individual.</w:t>
      </w:r>
    </w:p>
    <w:p w14:paraId="4FBAA9CA"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The principles also extend to all information in education records. Examples would be names of staff and pupils, dates of birth, addresses, national insurance numbers, school marks, medical information, exam results, SEN assessments and staff development reviews.</w:t>
      </w:r>
      <w:r w:rsidRPr="00A96BF0">
        <w:rPr>
          <w:rFonts w:asciiTheme="minorHAnsi" w:hAnsiTheme="minorHAnsi" w:cs="Arial"/>
          <w:color w:val="000000"/>
          <w:sz w:val="22"/>
        </w:rPr>
        <w:br/>
      </w:r>
    </w:p>
    <w:p w14:paraId="47108C77"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b/>
          <w:bCs/>
          <w:color w:val="7A1600"/>
          <w:sz w:val="22"/>
        </w:rPr>
        <w:t xml:space="preserve">Special Category Data </w:t>
      </w:r>
      <w:r w:rsidRPr="00A96BF0">
        <w:rPr>
          <w:rFonts w:asciiTheme="minorHAnsi" w:hAnsiTheme="minorHAnsi" w:cs="Arial"/>
          <w:color w:val="000000"/>
          <w:sz w:val="22"/>
        </w:rPr>
        <w:t>is information that relates to race and ethnicity, political opinions, religion, trade union membership, health, genetics, sexuality, sex life, and biometric data.</w:t>
      </w:r>
    </w:p>
    <w:p w14:paraId="60E98227"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 xml:space="preserve">The difference between processing personal data and special category data is that there are greater legal restrictions on the latter as they are more sensitive. </w:t>
      </w:r>
    </w:p>
    <w:p w14:paraId="7932F299" w14:textId="77777777" w:rsidR="00A96BF0" w:rsidRPr="00A96BF0" w:rsidRDefault="00A96BF0" w:rsidP="00A96BF0">
      <w:pPr>
        <w:rPr>
          <w:rFonts w:asciiTheme="minorHAnsi" w:hAnsiTheme="minorHAnsi" w:cs="Arial"/>
          <w:color w:val="000000"/>
          <w:sz w:val="22"/>
        </w:rPr>
      </w:pPr>
    </w:p>
    <w:p w14:paraId="3291CF05"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b/>
          <w:color w:val="C00000"/>
          <w:sz w:val="22"/>
        </w:rPr>
        <w:t>Criminal Data</w:t>
      </w:r>
      <w:r w:rsidRPr="00A96BF0">
        <w:rPr>
          <w:rFonts w:asciiTheme="minorHAnsi" w:hAnsiTheme="minorHAnsi" w:cs="Arial"/>
          <w:color w:val="C00000"/>
          <w:sz w:val="22"/>
        </w:rPr>
        <w:t xml:space="preserve"> </w:t>
      </w:r>
      <w:r w:rsidRPr="00A96BF0">
        <w:rPr>
          <w:rFonts w:asciiTheme="minorHAnsi" w:hAnsiTheme="minorHAnsi" w:cs="Arial"/>
          <w:color w:val="000000"/>
          <w:sz w:val="22"/>
        </w:rPr>
        <w:t xml:space="preserve">- Article 10 of the General Data Protection Regulation (GDPR) sets out the regulations to process criminal data. </w:t>
      </w:r>
    </w:p>
    <w:p w14:paraId="1EBFBAFA"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bookmarkStart w:id="40" w:name="Scope"/>
      <w:r w:rsidRPr="00A96BF0">
        <w:rPr>
          <w:rFonts w:asciiTheme="minorHAnsi" w:eastAsia="Times New Roman" w:hAnsiTheme="minorHAnsi" w:cs="Arial"/>
          <w:b/>
          <w:bCs/>
          <w:sz w:val="22"/>
        </w:rPr>
        <w:tab/>
        <w:t>Scope</w:t>
      </w:r>
    </w:p>
    <w:bookmarkEnd w:id="40"/>
    <w:p w14:paraId="3C74B939" w14:textId="77777777" w:rsidR="00A96BF0" w:rsidRPr="00A96BF0" w:rsidRDefault="00A96BF0" w:rsidP="00A96BF0">
      <w:pPr>
        <w:ind w:left="567" w:right="-432" w:hanging="567"/>
        <w:rPr>
          <w:rFonts w:asciiTheme="minorHAnsi" w:hAnsiTheme="minorHAnsi" w:cs="Arial"/>
          <w:b/>
          <w:sz w:val="22"/>
        </w:rPr>
      </w:pPr>
    </w:p>
    <w:p w14:paraId="64F2A695"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This policy applies to all employees, governors, contractors, agencies and representatives and temporary staff working for or on behalf of the school.</w:t>
      </w:r>
      <w:r w:rsidRPr="00A96BF0">
        <w:rPr>
          <w:rFonts w:asciiTheme="minorHAnsi" w:hAnsiTheme="minorHAnsi" w:cs="Arial"/>
          <w:sz w:val="22"/>
        </w:rPr>
        <w:br/>
      </w:r>
    </w:p>
    <w:p w14:paraId="4BED8B07" w14:textId="77777777" w:rsidR="00A96BF0" w:rsidRPr="00A96BF0" w:rsidRDefault="00A96BF0" w:rsidP="00A96BF0">
      <w:pPr>
        <w:spacing w:line="288" w:lineRule="auto"/>
        <w:rPr>
          <w:rFonts w:asciiTheme="minorHAnsi" w:eastAsia="Times New Roman" w:hAnsiTheme="minorHAnsi" w:cs="Arial"/>
          <w:color w:val="00000A"/>
          <w:sz w:val="22"/>
          <w:lang w:val="en-US"/>
        </w:rPr>
      </w:pPr>
      <w:r w:rsidRPr="00A96BF0">
        <w:rPr>
          <w:rFonts w:asciiTheme="minorHAnsi" w:eastAsia="Times New Roman" w:hAnsiTheme="minorHAnsi" w:cs="Arial"/>
          <w:color w:val="00000A"/>
          <w:sz w:val="22"/>
          <w:lang w:val="en-US"/>
        </w:rPr>
        <w:t xml:space="preserve">This policy applies to all personal information created or held by the School in whatever format (e.g. paper, electronic, email, film) and however it is stored, (for example ICT system/database, shared drive filing structure, email, filing cabinet, personal filing shelves and drawers).  </w:t>
      </w:r>
    </w:p>
    <w:p w14:paraId="72FB70C5"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DPL does not apply to access to information about deceased individuals.</w:t>
      </w:r>
    </w:p>
    <w:p w14:paraId="33221E9E"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bookmarkStart w:id="41" w:name="Responsibilities"/>
      <w:r w:rsidRPr="00A96BF0">
        <w:rPr>
          <w:rFonts w:asciiTheme="minorHAnsi" w:eastAsia="Times New Roman" w:hAnsiTheme="minorHAnsi" w:cs="Arial"/>
          <w:b/>
          <w:bCs/>
          <w:sz w:val="22"/>
        </w:rPr>
        <w:tab/>
        <w:t>Responsibilities</w:t>
      </w:r>
    </w:p>
    <w:bookmarkEnd w:id="41"/>
    <w:p w14:paraId="3EFD605A" w14:textId="77777777" w:rsidR="00A96BF0" w:rsidRPr="00A96BF0" w:rsidRDefault="00A96BF0" w:rsidP="00A96BF0">
      <w:pPr>
        <w:rPr>
          <w:rFonts w:asciiTheme="minorHAnsi" w:hAnsiTheme="minorHAnsi" w:cs="Arial"/>
          <w:sz w:val="22"/>
        </w:rPr>
      </w:pPr>
    </w:p>
    <w:p w14:paraId="1966251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The Governors have overall responsibility for compliance with DPL.</w:t>
      </w:r>
    </w:p>
    <w:p w14:paraId="7EA93592" w14:textId="77777777" w:rsidR="00A96BF0" w:rsidRPr="00A96BF0" w:rsidRDefault="00A96BF0" w:rsidP="00A96BF0">
      <w:pPr>
        <w:rPr>
          <w:rFonts w:asciiTheme="minorHAnsi" w:hAnsiTheme="minorHAnsi" w:cs="Arial"/>
          <w:sz w:val="22"/>
        </w:rPr>
      </w:pPr>
    </w:p>
    <w:p w14:paraId="3C7922EB" w14:textId="77777777" w:rsidR="00A96BF0" w:rsidRPr="00A96BF0" w:rsidRDefault="00A96BF0" w:rsidP="00A96BF0">
      <w:pPr>
        <w:ind w:right="-432"/>
        <w:contextualSpacing/>
        <w:rPr>
          <w:rFonts w:asciiTheme="minorHAnsi" w:hAnsiTheme="minorHAnsi" w:cs="Arial"/>
          <w:sz w:val="22"/>
        </w:rPr>
      </w:pPr>
      <w:r w:rsidRPr="00A96BF0">
        <w:rPr>
          <w:rFonts w:asciiTheme="minorHAnsi" w:hAnsiTheme="minorHAnsi" w:cs="Arial"/>
          <w:sz w:val="22"/>
        </w:rPr>
        <w:t>The Headteacher is responsible for ensuring compliance with DPL and this policy within the day to day activities of the school. The Headteacher is responsible for ensuring that appropriate training is provided for all staff.</w:t>
      </w:r>
    </w:p>
    <w:p w14:paraId="0E3D5509" w14:textId="77777777" w:rsidR="00A96BF0" w:rsidRPr="00A96BF0" w:rsidRDefault="00A96BF0" w:rsidP="00A96BF0">
      <w:pPr>
        <w:ind w:right="-432"/>
        <w:contextualSpacing/>
        <w:rPr>
          <w:rFonts w:asciiTheme="minorHAnsi" w:hAnsiTheme="minorHAnsi" w:cs="Arial"/>
          <w:sz w:val="22"/>
        </w:rPr>
      </w:pPr>
    </w:p>
    <w:p w14:paraId="61F3EE91" w14:textId="77777777" w:rsidR="00A96BF0" w:rsidRPr="00A96BF0" w:rsidRDefault="00A96BF0" w:rsidP="00A96BF0">
      <w:pPr>
        <w:ind w:right="-432"/>
        <w:contextualSpacing/>
        <w:rPr>
          <w:rFonts w:asciiTheme="minorHAnsi" w:hAnsiTheme="minorHAnsi" w:cs="Arial"/>
          <w:sz w:val="22"/>
        </w:rPr>
      </w:pPr>
      <w:r w:rsidRPr="00A96BF0">
        <w:rPr>
          <w:rFonts w:asciiTheme="minorHAnsi" w:hAnsiTheme="minorHAnsi" w:cs="Arial"/>
          <w:sz w:val="22"/>
        </w:rPr>
        <w:t>All members of staff or contractors who hold or collect personal data are responsible for their own compliance with DPL and must ensure that personal information is kept and processed in line with DPL.</w:t>
      </w:r>
    </w:p>
    <w:p w14:paraId="661428A2" w14:textId="77777777" w:rsidR="00A96BF0" w:rsidRPr="00A96BF0" w:rsidRDefault="00A96BF0" w:rsidP="00A96BF0">
      <w:pPr>
        <w:ind w:right="-432"/>
        <w:contextualSpacing/>
        <w:rPr>
          <w:rFonts w:asciiTheme="minorHAnsi" w:hAnsiTheme="minorHAnsi" w:cs="Arial"/>
          <w:sz w:val="22"/>
        </w:rPr>
      </w:pPr>
    </w:p>
    <w:p w14:paraId="2E67C7A3" w14:textId="77777777" w:rsidR="00A96BF0" w:rsidRPr="00A96BF0" w:rsidRDefault="00A96BF0" w:rsidP="00A96BF0">
      <w:pPr>
        <w:ind w:right="-432"/>
        <w:contextualSpacing/>
        <w:rPr>
          <w:rFonts w:asciiTheme="minorHAnsi" w:hAnsiTheme="minorHAnsi" w:cs="Arial"/>
          <w:sz w:val="22"/>
        </w:rPr>
      </w:pPr>
      <w:r w:rsidRPr="00A96BF0">
        <w:rPr>
          <w:rFonts w:asciiTheme="minorHAnsi" w:hAnsiTheme="minorHAnsi" w:cs="Arial"/>
          <w:sz w:val="22"/>
        </w:rPr>
        <w:t>All members of staff should demonstrate that they have read, understood and accepted this Policy.</w:t>
      </w:r>
    </w:p>
    <w:p w14:paraId="5E628A8F" w14:textId="77777777" w:rsidR="00A96BF0" w:rsidRPr="00A96BF0" w:rsidRDefault="00A96BF0" w:rsidP="00A96BF0">
      <w:pPr>
        <w:ind w:right="-432"/>
        <w:contextualSpacing/>
        <w:rPr>
          <w:rFonts w:asciiTheme="minorHAnsi" w:hAnsiTheme="minorHAnsi" w:cs="Arial"/>
          <w:sz w:val="22"/>
        </w:rPr>
      </w:pPr>
    </w:p>
    <w:p w14:paraId="056A81B2" w14:textId="77777777" w:rsidR="00A96BF0" w:rsidRPr="00A96BF0" w:rsidRDefault="00A96BF0" w:rsidP="00A96BF0">
      <w:pPr>
        <w:ind w:right="-432"/>
        <w:contextualSpacing/>
        <w:rPr>
          <w:rFonts w:asciiTheme="minorHAnsi" w:hAnsiTheme="minorHAnsi" w:cs="Arial"/>
          <w:sz w:val="22"/>
        </w:rPr>
      </w:pPr>
    </w:p>
    <w:p w14:paraId="61FE32CC"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bookmarkStart w:id="42" w:name="Requirements"/>
      <w:r w:rsidRPr="00A96BF0">
        <w:rPr>
          <w:rFonts w:asciiTheme="minorHAnsi" w:eastAsia="Times New Roman" w:hAnsiTheme="minorHAnsi" w:cs="Arial"/>
          <w:b/>
          <w:bCs/>
          <w:sz w:val="22"/>
        </w:rPr>
        <w:tab/>
        <w:t>The Requirements</w:t>
      </w:r>
    </w:p>
    <w:bookmarkEnd w:id="42"/>
    <w:p w14:paraId="6FEFB198" w14:textId="77777777" w:rsidR="00A96BF0" w:rsidRPr="00A96BF0" w:rsidRDefault="00A96BF0" w:rsidP="00A96BF0">
      <w:pPr>
        <w:ind w:left="720" w:hanging="720"/>
        <w:rPr>
          <w:rFonts w:asciiTheme="minorHAnsi" w:hAnsiTheme="minorHAnsi" w:cs="Arial"/>
          <w:sz w:val="22"/>
        </w:rPr>
      </w:pPr>
    </w:p>
    <w:p w14:paraId="597D0D3A"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lastRenderedPageBreak/>
        <w:t>DPL stipulates that anyone processing personal data must comply with six principles of good practice; these principles are legally enforceable. In the context of personal information, the principles require the following:</w:t>
      </w:r>
    </w:p>
    <w:p w14:paraId="2D715166" w14:textId="77777777" w:rsidR="00A96BF0" w:rsidRPr="00A96BF0" w:rsidRDefault="00A96BF0" w:rsidP="00A96BF0">
      <w:pPr>
        <w:rPr>
          <w:rFonts w:asciiTheme="minorHAnsi" w:hAnsiTheme="minorHAnsi" w:cs="Arial"/>
          <w:sz w:val="22"/>
        </w:rPr>
      </w:pPr>
    </w:p>
    <w:p w14:paraId="6F4C7C0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Article 5 GDPR</w:t>
      </w:r>
    </w:p>
    <w:p w14:paraId="643F5822" w14:textId="77777777" w:rsidR="00A96BF0" w:rsidRPr="00A96BF0" w:rsidRDefault="00A96BF0" w:rsidP="00A96BF0">
      <w:pPr>
        <w:rPr>
          <w:rFonts w:asciiTheme="minorHAnsi" w:hAnsiTheme="minorHAnsi" w:cs="Arial"/>
          <w:sz w:val="22"/>
        </w:rPr>
      </w:pPr>
    </w:p>
    <w:p w14:paraId="6D24FBB9"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 xml:space="preserve">Information should be processed in a legal, fair and transparent manner </w:t>
      </w:r>
    </w:p>
    <w:p w14:paraId="3ED9CD36"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Information should only be acquired for one or more specific, clear and lawful purposes, and it should not be further processed in any manner incompatible with that purpose or those purposes;</w:t>
      </w:r>
    </w:p>
    <w:p w14:paraId="44A264C3"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Information will be adequate, relevant and non-excessive in relation to the purpose or purposes for which it is processed;</w:t>
      </w:r>
    </w:p>
    <w:p w14:paraId="25006602"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Information will be accurate, and where appropriate, completely up-to-date;</w:t>
      </w:r>
    </w:p>
    <w:p w14:paraId="1B56140D"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Information should not be kept for longer than needed for that purpose or those purposes;</w:t>
      </w:r>
    </w:p>
    <w:p w14:paraId="504BE879" w14:textId="77777777" w:rsidR="00A96BF0" w:rsidRPr="00A96BF0" w:rsidRDefault="00A96BF0" w:rsidP="00A96BF0">
      <w:pPr>
        <w:numPr>
          <w:ilvl w:val="2"/>
          <w:numId w:val="25"/>
        </w:numPr>
        <w:ind w:left="567" w:hanging="283"/>
        <w:contextualSpacing/>
        <w:rPr>
          <w:rFonts w:asciiTheme="minorHAnsi" w:hAnsiTheme="minorHAnsi" w:cs="Arial"/>
          <w:sz w:val="22"/>
        </w:rPr>
      </w:pPr>
      <w:r w:rsidRPr="00A96BF0">
        <w:rPr>
          <w:rFonts w:asciiTheme="minorHAnsi" w:hAnsiTheme="minorHAnsi" w:cs="Arial"/>
          <w:sz w:val="22"/>
        </w:rPr>
        <w:t>Information will be processed safely, i.e. protected by an appropriate degree of security.</w:t>
      </w:r>
    </w:p>
    <w:p w14:paraId="0B225B2D" w14:textId="77777777" w:rsidR="00A96BF0" w:rsidRPr="00A96BF0" w:rsidRDefault="00A96BF0" w:rsidP="00A96BF0">
      <w:pPr>
        <w:rPr>
          <w:rFonts w:asciiTheme="minorHAnsi" w:hAnsiTheme="minorHAnsi" w:cs="Arial"/>
          <w:sz w:val="22"/>
        </w:rPr>
      </w:pPr>
    </w:p>
    <w:p w14:paraId="4010926F"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43" w:name="annualfee"/>
      <w:r w:rsidRPr="00A96BF0">
        <w:rPr>
          <w:rFonts w:asciiTheme="minorHAnsi" w:eastAsia="Times New Roman" w:hAnsiTheme="minorHAnsi" w:cs="Arial"/>
          <w:b/>
          <w:bCs/>
          <w:sz w:val="22"/>
        </w:rPr>
        <w:t xml:space="preserve">Annual fee </w:t>
      </w:r>
      <w:bookmarkEnd w:id="43"/>
    </w:p>
    <w:p w14:paraId="56CE71EE" w14:textId="77777777" w:rsidR="00A96BF0" w:rsidRPr="00A96BF0" w:rsidRDefault="00A96BF0" w:rsidP="00A96BF0">
      <w:pPr>
        <w:ind w:right="-432"/>
        <w:contextualSpacing/>
        <w:rPr>
          <w:rFonts w:asciiTheme="minorHAnsi" w:hAnsiTheme="minorHAnsi" w:cs="Arial"/>
          <w:sz w:val="22"/>
        </w:rPr>
      </w:pPr>
    </w:p>
    <w:p w14:paraId="48F5ADD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It is required to pay an annual fee to the Information Commissioner's Office. Failure to do so could lead to a financial penalty. </w:t>
      </w:r>
    </w:p>
    <w:p w14:paraId="141B3760" w14:textId="77777777" w:rsidR="00A96BF0" w:rsidRPr="00A96BF0" w:rsidRDefault="00A96BF0" w:rsidP="00A96BF0">
      <w:pPr>
        <w:rPr>
          <w:rFonts w:asciiTheme="minorHAnsi" w:hAnsiTheme="minorHAnsi" w:cs="Arial"/>
          <w:sz w:val="22"/>
        </w:rPr>
      </w:pPr>
    </w:p>
    <w:p w14:paraId="732813AC"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bookmarkStart w:id="44" w:name="Privacynotice"/>
      <w:r w:rsidRPr="00A96BF0">
        <w:rPr>
          <w:rFonts w:asciiTheme="minorHAnsi" w:eastAsia="Times New Roman" w:hAnsiTheme="minorHAnsi" w:cs="Arial"/>
          <w:b/>
          <w:bCs/>
          <w:sz w:val="22"/>
        </w:rPr>
        <w:tab/>
        <w:t>Privacy Notices</w:t>
      </w:r>
    </w:p>
    <w:bookmarkEnd w:id="44"/>
    <w:p w14:paraId="6387975B" w14:textId="77777777" w:rsidR="00A96BF0" w:rsidRPr="00A96BF0" w:rsidRDefault="00A96BF0" w:rsidP="00A96BF0">
      <w:pPr>
        <w:ind w:left="720" w:hanging="720"/>
        <w:rPr>
          <w:rFonts w:asciiTheme="minorHAnsi" w:hAnsiTheme="minorHAnsi" w:cs="Arial"/>
          <w:sz w:val="22"/>
        </w:rPr>
      </w:pPr>
    </w:p>
    <w:p w14:paraId="63C6713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Whenever information is collected about individuals, the school will provide the following information:   </w:t>
      </w:r>
    </w:p>
    <w:p w14:paraId="4EF27884"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The identity of the data controller, e.g. the school;</w:t>
      </w:r>
    </w:p>
    <w:p w14:paraId="47062D81"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The purpose that the information is being collected for;</w:t>
      </w:r>
    </w:p>
    <w:p w14:paraId="530C87A0"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The lawful basis for collecting the information</w:t>
      </w:r>
    </w:p>
    <w:p w14:paraId="22BBF632"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Any other purposes that it may be used for;</w:t>
      </w:r>
    </w:p>
    <w:p w14:paraId="1FE09350"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 xml:space="preserve">With who the information will or may be shared with; </w:t>
      </w:r>
    </w:p>
    <w:p w14:paraId="058031EB"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How long the information is kept</w:t>
      </w:r>
    </w:p>
    <w:p w14:paraId="2207AD49"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Details about the rights of individuals</w:t>
      </w:r>
    </w:p>
    <w:p w14:paraId="1B8F83BE" w14:textId="77777777" w:rsidR="00A96BF0" w:rsidRPr="00A96BF0" w:rsidRDefault="00A96BF0" w:rsidP="00A96BF0">
      <w:pPr>
        <w:numPr>
          <w:ilvl w:val="0"/>
          <w:numId w:val="24"/>
        </w:numPr>
        <w:contextualSpacing/>
        <w:rPr>
          <w:rFonts w:asciiTheme="minorHAnsi" w:hAnsiTheme="minorHAnsi" w:cs="Arial"/>
          <w:sz w:val="22"/>
        </w:rPr>
      </w:pPr>
      <w:r w:rsidRPr="00A96BF0">
        <w:rPr>
          <w:rFonts w:asciiTheme="minorHAnsi" w:hAnsiTheme="minorHAnsi" w:cs="Arial"/>
          <w:sz w:val="22"/>
        </w:rPr>
        <w:t xml:space="preserve">Details about the Data Protection Officer </w:t>
      </w:r>
    </w:p>
    <w:p w14:paraId="6BBDC8AB" w14:textId="77777777" w:rsidR="00A96BF0" w:rsidRPr="00A96BF0" w:rsidRDefault="00A96BF0" w:rsidP="00A96BF0">
      <w:pPr>
        <w:ind w:firstLine="720"/>
        <w:rPr>
          <w:rFonts w:asciiTheme="minorHAnsi" w:hAnsiTheme="minorHAnsi" w:cs="Arial"/>
          <w:sz w:val="22"/>
        </w:rPr>
      </w:pPr>
    </w:p>
    <w:p w14:paraId="6AC82E3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This must happen at the time that information first starts to be gathered on an individual.</w:t>
      </w:r>
    </w:p>
    <w:p w14:paraId="1CA316E8"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For example:</w:t>
      </w:r>
    </w:p>
    <w:p w14:paraId="37B28B0A" w14:textId="77777777" w:rsidR="00A96BF0" w:rsidRPr="00A96BF0" w:rsidRDefault="00A96BF0" w:rsidP="00A96BF0">
      <w:pPr>
        <w:rPr>
          <w:rFonts w:asciiTheme="minorHAnsi" w:hAnsiTheme="minorHAnsi" w:cs="Arial"/>
          <w:sz w:val="22"/>
        </w:rPr>
      </w:pPr>
    </w:p>
    <w:p w14:paraId="578CC06B" w14:textId="127FBCC8" w:rsidR="00A96BF0" w:rsidRPr="00A96BF0" w:rsidRDefault="00B21C47" w:rsidP="00A96BF0">
      <w:pPr>
        <w:rPr>
          <w:rFonts w:asciiTheme="minorHAnsi" w:hAnsiTheme="minorHAnsi" w:cs="Arial"/>
          <w:i/>
          <w:sz w:val="22"/>
        </w:rPr>
      </w:pPr>
      <w:r>
        <w:rPr>
          <w:rFonts w:asciiTheme="minorHAnsi" w:hAnsiTheme="minorHAnsi" w:cs="Arial"/>
          <w:i/>
          <w:sz w:val="22"/>
        </w:rPr>
        <w:t>The</w:t>
      </w:r>
      <w:r w:rsidR="00A96BF0" w:rsidRPr="00A96BF0">
        <w:rPr>
          <w:rFonts w:asciiTheme="minorHAnsi" w:hAnsiTheme="minorHAnsi" w:cs="Arial"/>
          <w:i/>
          <w:sz w:val="22"/>
        </w:rPr>
        <w:t xml:space="preserve"> school will collect information about pupils in order to track their educational progress. It will not be </w:t>
      </w:r>
      <w:r w:rsidR="00A96BF0" w:rsidRPr="00A96BF0">
        <w:rPr>
          <w:rFonts w:asciiTheme="minorHAnsi" w:hAnsiTheme="minorHAnsi" w:cs="Arial"/>
          <w:i/>
          <w:sz w:val="22"/>
        </w:rPr>
        <w:tab/>
        <w:t xml:space="preserve">used for any other purpose. </w:t>
      </w:r>
    </w:p>
    <w:p w14:paraId="4DBEB524" w14:textId="77777777" w:rsidR="00A96BF0" w:rsidRPr="00A96BF0" w:rsidRDefault="00A96BF0" w:rsidP="00A96BF0">
      <w:pPr>
        <w:rPr>
          <w:rFonts w:asciiTheme="minorHAnsi" w:hAnsiTheme="minorHAnsi" w:cs="Arial"/>
          <w:i/>
          <w:sz w:val="22"/>
        </w:rPr>
      </w:pPr>
      <w:r w:rsidRPr="00A96BF0">
        <w:rPr>
          <w:rFonts w:asciiTheme="minorHAnsi" w:hAnsiTheme="minorHAnsi" w:cs="Arial"/>
          <w:i/>
          <w:sz w:val="22"/>
        </w:rPr>
        <w:tab/>
        <w:t>This is done as part of its public task.</w:t>
      </w:r>
    </w:p>
    <w:p w14:paraId="283811FA" w14:textId="77777777" w:rsidR="00A96BF0" w:rsidRPr="00A96BF0" w:rsidRDefault="00A96BF0" w:rsidP="00A96BF0">
      <w:pPr>
        <w:rPr>
          <w:rFonts w:asciiTheme="minorHAnsi" w:hAnsiTheme="minorHAnsi" w:cs="Arial"/>
          <w:i/>
          <w:sz w:val="22"/>
        </w:rPr>
      </w:pPr>
      <w:r w:rsidRPr="00A96BF0">
        <w:rPr>
          <w:rFonts w:asciiTheme="minorHAnsi" w:hAnsiTheme="minorHAnsi" w:cs="Arial"/>
          <w:i/>
          <w:sz w:val="22"/>
        </w:rPr>
        <w:tab/>
        <w:t xml:space="preserve">It will share the information with the Local Education Authority and Welsh Government. </w:t>
      </w:r>
    </w:p>
    <w:p w14:paraId="0A166CE1" w14:textId="77777777" w:rsidR="00A96BF0" w:rsidRPr="00A96BF0" w:rsidRDefault="00A96BF0" w:rsidP="00A96BF0">
      <w:pPr>
        <w:rPr>
          <w:rFonts w:asciiTheme="minorHAnsi" w:hAnsiTheme="minorHAnsi" w:cs="Arial"/>
          <w:i/>
          <w:sz w:val="22"/>
        </w:rPr>
      </w:pPr>
      <w:r w:rsidRPr="00A96BF0">
        <w:rPr>
          <w:rFonts w:asciiTheme="minorHAnsi" w:hAnsiTheme="minorHAnsi" w:cs="Arial"/>
          <w:i/>
          <w:sz w:val="22"/>
        </w:rPr>
        <w:tab/>
        <w:t>Information will not be transferred abroad/Information will be transferred abroad.</w:t>
      </w:r>
    </w:p>
    <w:p w14:paraId="195BAB0A" w14:textId="497A0E9C" w:rsidR="00A96BF0" w:rsidRPr="00A96BF0" w:rsidRDefault="00A96BF0" w:rsidP="00A96BF0">
      <w:pPr>
        <w:rPr>
          <w:rFonts w:asciiTheme="minorHAnsi" w:hAnsiTheme="minorHAnsi" w:cs="Arial"/>
          <w:i/>
          <w:sz w:val="22"/>
        </w:rPr>
      </w:pPr>
      <w:r w:rsidRPr="00A96BF0">
        <w:rPr>
          <w:rFonts w:asciiTheme="minorHAnsi" w:hAnsiTheme="minorHAnsi" w:cs="Arial"/>
          <w:i/>
          <w:sz w:val="22"/>
        </w:rPr>
        <w:tab/>
      </w:r>
    </w:p>
    <w:p w14:paraId="6CBD540E" w14:textId="77777777" w:rsidR="00A96BF0" w:rsidRPr="00A96BF0" w:rsidRDefault="00A96BF0" w:rsidP="00A96BF0">
      <w:pPr>
        <w:rPr>
          <w:rFonts w:asciiTheme="minorHAnsi" w:hAnsiTheme="minorHAnsi" w:cs="Arial"/>
          <w:i/>
          <w:sz w:val="22"/>
        </w:rPr>
      </w:pPr>
    </w:p>
    <w:p w14:paraId="364E8A7B" w14:textId="77777777" w:rsidR="00A96BF0" w:rsidRPr="00A96BF0" w:rsidRDefault="00A96BF0" w:rsidP="00A96BF0">
      <w:pPr>
        <w:rPr>
          <w:rFonts w:asciiTheme="minorHAnsi" w:hAnsiTheme="minorHAnsi" w:cs="Arial"/>
          <w:i/>
          <w:sz w:val="22"/>
        </w:rPr>
      </w:pPr>
      <w:r w:rsidRPr="00A96BF0">
        <w:rPr>
          <w:rFonts w:asciiTheme="minorHAnsi" w:hAnsiTheme="minorHAnsi" w:cs="Arial"/>
          <w:i/>
          <w:sz w:val="22"/>
        </w:rPr>
        <w:tab/>
        <w:t xml:space="preserve">You may have rights in relation to receiving, correcting, objecting, deleting or transporting personal </w:t>
      </w:r>
      <w:r w:rsidRPr="00A96BF0">
        <w:rPr>
          <w:rFonts w:asciiTheme="minorHAnsi" w:hAnsiTheme="minorHAnsi" w:cs="Arial"/>
          <w:i/>
          <w:sz w:val="22"/>
        </w:rPr>
        <w:tab/>
        <w:t>information. Contact the Data Protection Officer for details.</w:t>
      </w:r>
    </w:p>
    <w:p w14:paraId="7E237203" w14:textId="77777777" w:rsidR="00A96BF0" w:rsidRPr="00A96BF0" w:rsidRDefault="00A96BF0" w:rsidP="00A96BF0">
      <w:pPr>
        <w:rPr>
          <w:rFonts w:asciiTheme="minorHAnsi" w:hAnsiTheme="minorHAnsi" w:cs="Arial"/>
          <w:i/>
          <w:sz w:val="22"/>
        </w:rPr>
      </w:pPr>
    </w:p>
    <w:p w14:paraId="30D9DB6C" w14:textId="19B505BA" w:rsidR="00A96BF0" w:rsidRPr="00A96BF0" w:rsidRDefault="00A96BF0" w:rsidP="00A96BF0">
      <w:pPr>
        <w:rPr>
          <w:rFonts w:asciiTheme="minorHAnsi" w:hAnsiTheme="minorHAnsi" w:cs="Arial"/>
          <w:i/>
          <w:sz w:val="22"/>
        </w:rPr>
      </w:pPr>
      <w:r w:rsidRPr="00A96BF0">
        <w:rPr>
          <w:rFonts w:asciiTheme="minorHAnsi" w:hAnsiTheme="minorHAnsi" w:cs="Arial"/>
          <w:i/>
          <w:sz w:val="22"/>
        </w:rPr>
        <w:tab/>
        <w:t>The Data Protection Officer</w:t>
      </w:r>
      <w:r w:rsidR="00B21C47">
        <w:rPr>
          <w:rFonts w:asciiTheme="minorHAnsi" w:hAnsiTheme="minorHAnsi" w:cs="Arial"/>
          <w:i/>
          <w:sz w:val="22"/>
        </w:rPr>
        <w:t xml:space="preserve"> is H. L. N. Jones</w:t>
      </w:r>
    </w:p>
    <w:p w14:paraId="30C37B4D" w14:textId="77777777" w:rsidR="00A96BF0" w:rsidRPr="00A96BF0" w:rsidRDefault="00A96BF0" w:rsidP="00A96BF0">
      <w:pPr>
        <w:rPr>
          <w:rFonts w:asciiTheme="minorHAnsi" w:hAnsiTheme="minorHAnsi" w:cs="Arial"/>
          <w:sz w:val="22"/>
        </w:rPr>
      </w:pPr>
    </w:p>
    <w:p w14:paraId="565E143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If information is directly collected from a child, the privacy notice must be age appropriate.</w:t>
      </w:r>
    </w:p>
    <w:p w14:paraId="723B24C6" w14:textId="77777777" w:rsidR="00A96BF0" w:rsidRPr="00A96BF0" w:rsidRDefault="00A96BF0" w:rsidP="00A96BF0">
      <w:pPr>
        <w:rPr>
          <w:rFonts w:asciiTheme="minorHAnsi" w:hAnsiTheme="minorHAnsi" w:cs="Arial"/>
          <w:sz w:val="22"/>
        </w:rPr>
      </w:pPr>
    </w:p>
    <w:p w14:paraId="61FEBE1B"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bookmarkStart w:id="45" w:name="Conditions"/>
      <w:r w:rsidRPr="00A96BF0">
        <w:rPr>
          <w:rFonts w:asciiTheme="minorHAnsi" w:eastAsia="Times New Roman" w:hAnsiTheme="minorHAnsi" w:cs="Arial"/>
          <w:b/>
          <w:bCs/>
          <w:sz w:val="22"/>
        </w:rPr>
        <w:tab/>
        <w:t>Conditions for Processing</w:t>
      </w:r>
    </w:p>
    <w:bookmarkEnd w:id="45"/>
    <w:p w14:paraId="04D00D85" w14:textId="77777777" w:rsidR="00A96BF0" w:rsidRPr="00A96BF0" w:rsidRDefault="00A96BF0" w:rsidP="00A96BF0">
      <w:pPr>
        <w:ind w:left="720" w:hanging="720"/>
        <w:rPr>
          <w:rFonts w:asciiTheme="minorHAnsi" w:hAnsiTheme="minorHAnsi" w:cs="Arial"/>
          <w:sz w:val="22"/>
        </w:rPr>
      </w:pPr>
    </w:p>
    <w:p w14:paraId="3CA3568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Processing of personal information may only be carried out where one of the conditions of Article 6, GDPR has been satisfied. </w:t>
      </w:r>
    </w:p>
    <w:p w14:paraId="613B16CA"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lastRenderedPageBreak/>
        <w:t xml:space="preserve">Processing of special category data may only be carried out if a condition in Article 9, GDPR is met as well as one in Article 6. </w:t>
      </w:r>
    </w:p>
    <w:p w14:paraId="419FBE02"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46" w:name="Disclosure"/>
      <w:r w:rsidRPr="00A96BF0">
        <w:rPr>
          <w:rFonts w:asciiTheme="minorHAnsi" w:eastAsia="Times New Roman" w:hAnsiTheme="minorHAnsi" w:cs="Arial"/>
          <w:b/>
          <w:bCs/>
          <w:sz w:val="22"/>
        </w:rPr>
        <w:t>Disclosure of Data</w:t>
      </w:r>
      <w:bookmarkEnd w:id="46"/>
    </w:p>
    <w:p w14:paraId="2849276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It is a criminal offence to knowingly or recklessly obtain or disclose information about an individual without legitimate cause. Relevant, confidential data should only be given to:</w:t>
      </w:r>
    </w:p>
    <w:p w14:paraId="19793146" w14:textId="77777777" w:rsidR="00A96BF0" w:rsidRPr="00A96BF0" w:rsidRDefault="00A96BF0" w:rsidP="00A96BF0">
      <w:pPr>
        <w:ind w:left="720" w:hanging="720"/>
        <w:rPr>
          <w:rFonts w:asciiTheme="minorHAnsi" w:hAnsiTheme="minorHAnsi" w:cs="Arial"/>
          <w:sz w:val="22"/>
        </w:rPr>
      </w:pPr>
    </w:p>
    <w:p w14:paraId="59640D44" w14:textId="77777777" w:rsidR="00A96BF0" w:rsidRPr="00A96BF0" w:rsidRDefault="00A96BF0" w:rsidP="00A96BF0">
      <w:pPr>
        <w:numPr>
          <w:ilvl w:val="0"/>
          <w:numId w:val="26"/>
        </w:numPr>
        <w:contextualSpacing/>
        <w:rPr>
          <w:rFonts w:asciiTheme="minorHAnsi" w:hAnsiTheme="minorHAnsi" w:cs="Arial"/>
          <w:i/>
          <w:sz w:val="22"/>
        </w:rPr>
      </w:pPr>
      <w:r w:rsidRPr="00A96BF0">
        <w:rPr>
          <w:rFonts w:asciiTheme="minorHAnsi" w:hAnsiTheme="minorHAnsi" w:cs="Arial"/>
          <w:i/>
          <w:sz w:val="22"/>
        </w:rPr>
        <w:t>other staff members on a need to know basis;</w:t>
      </w:r>
    </w:p>
    <w:p w14:paraId="6E5DC470" w14:textId="77777777" w:rsidR="00A96BF0" w:rsidRPr="00A96BF0" w:rsidRDefault="00A96BF0" w:rsidP="00A96BF0">
      <w:pPr>
        <w:numPr>
          <w:ilvl w:val="0"/>
          <w:numId w:val="26"/>
        </w:numPr>
        <w:contextualSpacing/>
        <w:rPr>
          <w:rFonts w:asciiTheme="minorHAnsi" w:hAnsiTheme="minorHAnsi" w:cs="Arial"/>
          <w:i/>
          <w:sz w:val="22"/>
        </w:rPr>
      </w:pPr>
      <w:r w:rsidRPr="00A96BF0">
        <w:rPr>
          <w:rFonts w:asciiTheme="minorHAnsi" w:hAnsiTheme="minorHAnsi" w:cs="Arial"/>
          <w:i/>
          <w:sz w:val="22"/>
        </w:rPr>
        <w:t>relevant parents/guardians;</w:t>
      </w:r>
    </w:p>
    <w:p w14:paraId="1E45FB9E" w14:textId="77777777" w:rsidR="00A96BF0" w:rsidRPr="00A96BF0" w:rsidRDefault="00A96BF0" w:rsidP="00A96BF0">
      <w:pPr>
        <w:ind w:left="720"/>
        <w:contextualSpacing/>
        <w:rPr>
          <w:rFonts w:asciiTheme="minorHAnsi" w:hAnsiTheme="minorHAnsi" w:cs="Arial"/>
          <w:i/>
          <w:iCs/>
          <w:sz w:val="22"/>
        </w:rPr>
      </w:pPr>
      <w:r w:rsidRPr="00A96BF0">
        <w:rPr>
          <w:rFonts w:asciiTheme="minorHAnsi" w:hAnsiTheme="minorHAnsi" w:cs="Arial"/>
          <w:i/>
          <w:iCs/>
          <w:sz w:val="22"/>
        </w:rPr>
        <w:t>other organisations if it is necessary in the public interest, e.g. prevention of crime;</w:t>
      </w:r>
    </w:p>
    <w:p w14:paraId="7DD2AAD8" w14:textId="77777777" w:rsidR="00A96BF0" w:rsidRPr="00A96BF0" w:rsidRDefault="00A96BF0" w:rsidP="00A96BF0">
      <w:pPr>
        <w:numPr>
          <w:ilvl w:val="0"/>
          <w:numId w:val="26"/>
        </w:numPr>
        <w:contextualSpacing/>
        <w:rPr>
          <w:rFonts w:asciiTheme="minorHAnsi" w:hAnsiTheme="minorHAnsi" w:cs="Arial"/>
          <w:i/>
          <w:sz w:val="22"/>
        </w:rPr>
      </w:pPr>
      <w:r w:rsidRPr="00A96BF0">
        <w:rPr>
          <w:rFonts w:asciiTheme="minorHAnsi" w:hAnsiTheme="minorHAnsi" w:cs="Arial"/>
          <w:i/>
          <w:sz w:val="22"/>
        </w:rPr>
        <w:t xml:space="preserve">other authorities, such as the Local Education Authority and schools to which a pupil may move, where there are legal requirements </w:t>
      </w:r>
    </w:p>
    <w:p w14:paraId="15F1277E" w14:textId="77777777" w:rsidR="00A96BF0" w:rsidRPr="00A96BF0" w:rsidRDefault="00A96BF0" w:rsidP="00A96BF0">
      <w:pPr>
        <w:numPr>
          <w:ilvl w:val="0"/>
          <w:numId w:val="26"/>
        </w:numPr>
        <w:contextualSpacing/>
        <w:rPr>
          <w:rFonts w:asciiTheme="minorHAnsi" w:hAnsiTheme="minorHAnsi" w:cs="Arial"/>
          <w:i/>
          <w:sz w:val="22"/>
        </w:rPr>
      </w:pPr>
      <w:r w:rsidRPr="00A96BF0">
        <w:rPr>
          <w:rFonts w:asciiTheme="minorHAnsi" w:hAnsiTheme="minorHAnsi" w:cs="Arial"/>
          <w:i/>
          <w:sz w:val="22"/>
        </w:rPr>
        <w:t xml:space="preserve">organisations that collaborate with the school or that are part of an information sharing protocol </w:t>
      </w:r>
    </w:p>
    <w:p w14:paraId="5F84CC89" w14:textId="77777777" w:rsidR="00A96BF0" w:rsidRPr="00A96BF0" w:rsidRDefault="00A96BF0" w:rsidP="00A96BF0">
      <w:pPr>
        <w:rPr>
          <w:rFonts w:asciiTheme="minorHAnsi" w:hAnsiTheme="minorHAnsi" w:cs="Arial"/>
          <w:sz w:val="22"/>
        </w:rPr>
      </w:pPr>
    </w:p>
    <w:p w14:paraId="04A793B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The school should not disclose anything on a pupil’s record which would be likely to cause serious harm to their physical or mental health or that of anyone else.      </w:t>
      </w:r>
    </w:p>
    <w:p w14:paraId="2BDA9532" w14:textId="77777777" w:rsidR="00A96BF0" w:rsidRPr="00A96BF0" w:rsidRDefault="00A96BF0" w:rsidP="00A96BF0">
      <w:pPr>
        <w:ind w:left="720" w:hanging="720"/>
        <w:rPr>
          <w:rFonts w:asciiTheme="minorHAnsi" w:hAnsiTheme="minorHAnsi" w:cs="Arial"/>
          <w:sz w:val="22"/>
        </w:rPr>
      </w:pPr>
    </w:p>
    <w:p w14:paraId="7B9A5E1A"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Where there is doubt or statutory requirements conflict, advice should be sought. </w:t>
      </w:r>
    </w:p>
    <w:p w14:paraId="6C18FB76" w14:textId="77777777" w:rsidR="00A96BF0" w:rsidRPr="00A96BF0" w:rsidRDefault="00A96BF0" w:rsidP="00A96BF0">
      <w:pPr>
        <w:rPr>
          <w:rFonts w:asciiTheme="minorHAnsi" w:hAnsiTheme="minorHAnsi" w:cs="Arial"/>
          <w:sz w:val="22"/>
        </w:rPr>
      </w:pPr>
    </w:p>
    <w:p w14:paraId="1573CCFD"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When giving information to an individual, particularly by telephone, it is most important that the individual’s identity is verified. If in doubt, questions should be asked of the individual, to which only he/she is likely to know the answers. Information should not be provided to other parties, even if they are related. For example:  in the case of divorced parents it is important that information regarding one party is not given to the other party to which he/she is not entitled. </w:t>
      </w:r>
    </w:p>
    <w:p w14:paraId="168BC7C6"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47" w:name="Individualrights"/>
      <w:r w:rsidRPr="00A96BF0">
        <w:rPr>
          <w:rFonts w:asciiTheme="minorHAnsi" w:eastAsia="Times New Roman" w:hAnsiTheme="minorHAnsi" w:cs="Arial"/>
          <w:b/>
          <w:bCs/>
          <w:sz w:val="22"/>
        </w:rPr>
        <w:t xml:space="preserve">Individuals' rights </w:t>
      </w:r>
      <w:bookmarkEnd w:id="47"/>
    </w:p>
    <w:p w14:paraId="0B7BC3CF" w14:textId="77777777" w:rsidR="00A96BF0" w:rsidRPr="00A96BF0" w:rsidRDefault="00A96BF0" w:rsidP="00A96BF0">
      <w:pPr>
        <w:keepNext/>
        <w:spacing w:before="240" w:after="60"/>
        <w:outlineLvl w:val="2"/>
        <w:rPr>
          <w:rFonts w:asciiTheme="minorHAnsi" w:eastAsia="Times New Roman" w:hAnsiTheme="minorHAnsi" w:cs="Arial"/>
          <w:b/>
          <w:bCs/>
          <w:sz w:val="22"/>
        </w:rPr>
      </w:pPr>
      <w:r w:rsidRPr="00A96BF0">
        <w:rPr>
          <w:rFonts w:asciiTheme="minorHAnsi" w:eastAsia="Times New Roman" w:hAnsiTheme="minorHAnsi" w:cs="Arial"/>
          <w:b/>
          <w:bCs/>
          <w:sz w:val="22"/>
        </w:rPr>
        <w:t xml:space="preserve">Access to information about themselves  </w:t>
      </w:r>
    </w:p>
    <w:p w14:paraId="26139D9D" w14:textId="77777777" w:rsidR="00A96BF0" w:rsidRPr="00A96BF0" w:rsidRDefault="00A96BF0" w:rsidP="00A96BF0">
      <w:pPr>
        <w:ind w:left="720" w:hanging="720"/>
        <w:rPr>
          <w:rFonts w:asciiTheme="minorHAnsi" w:hAnsiTheme="minorHAnsi" w:cs="Arial"/>
          <w:sz w:val="22"/>
        </w:rPr>
      </w:pPr>
    </w:p>
    <w:p w14:paraId="5992597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Anyone has the right, to request a copy of all information retained about them by the school (or information about a child they are responsible for).  </w:t>
      </w:r>
    </w:p>
    <w:p w14:paraId="5E7F045E" w14:textId="77777777" w:rsidR="00A96BF0" w:rsidRPr="00A96BF0" w:rsidRDefault="00A96BF0" w:rsidP="00A96BF0">
      <w:pPr>
        <w:ind w:left="720" w:hanging="720"/>
        <w:rPr>
          <w:rFonts w:asciiTheme="minorHAnsi" w:hAnsiTheme="minorHAnsi" w:cs="Arial"/>
          <w:sz w:val="22"/>
        </w:rPr>
      </w:pPr>
    </w:p>
    <w:p w14:paraId="49D777B1"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When a request is received, it must be dealt with promptly; an answer must be presented as soon as possible within a month. The period can be extended by up to two months if a request is complex or numerous.</w:t>
      </w:r>
    </w:p>
    <w:p w14:paraId="6A17B091" w14:textId="77777777" w:rsidR="00A96BF0" w:rsidRPr="00A96BF0" w:rsidRDefault="00A96BF0" w:rsidP="00A96BF0">
      <w:pPr>
        <w:rPr>
          <w:rFonts w:asciiTheme="minorHAnsi" w:hAnsiTheme="minorHAnsi" w:cs="Arial"/>
          <w:sz w:val="22"/>
        </w:rPr>
      </w:pPr>
    </w:p>
    <w:p w14:paraId="29DDA0C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No fee can be charged. However, if a request is unfounded, excessive and has been submitted previously, there is a right to charge an administrative fee.</w:t>
      </w:r>
    </w:p>
    <w:p w14:paraId="366D3CDF" w14:textId="77777777" w:rsidR="00A96BF0" w:rsidRPr="00A96BF0" w:rsidRDefault="00A96BF0" w:rsidP="00A96BF0">
      <w:pPr>
        <w:rPr>
          <w:rFonts w:asciiTheme="minorHAnsi" w:hAnsiTheme="minorHAnsi" w:cs="Arial"/>
          <w:sz w:val="22"/>
        </w:rPr>
      </w:pPr>
    </w:p>
    <w:p w14:paraId="17C4FD4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When providing information, the school must also provide the same details to the individuals as those provided in a privacy notice.</w:t>
      </w:r>
    </w:p>
    <w:p w14:paraId="01111AF1" w14:textId="77777777" w:rsidR="00A96BF0" w:rsidRPr="00A96BF0" w:rsidRDefault="00A96BF0" w:rsidP="00A96BF0">
      <w:pPr>
        <w:rPr>
          <w:rFonts w:asciiTheme="minorHAnsi" w:hAnsiTheme="minorHAnsi" w:cs="Arial"/>
          <w:sz w:val="22"/>
        </w:rPr>
      </w:pPr>
    </w:p>
    <w:p w14:paraId="0843335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Up to £50 (on a sliding scale for photocopying fees) can be charged for access to a pupil's educational record.  </w:t>
      </w:r>
    </w:p>
    <w:p w14:paraId="1516703F" w14:textId="77777777" w:rsidR="00A96BF0" w:rsidRPr="00A96BF0" w:rsidRDefault="00A96BF0" w:rsidP="00A96BF0">
      <w:pPr>
        <w:rPr>
          <w:rFonts w:asciiTheme="minorHAnsi" w:hAnsiTheme="minorHAnsi" w:cs="Arial"/>
          <w:sz w:val="22"/>
        </w:rPr>
      </w:pPr>
    </w:p>
    <w:p w14:paraId="18DCF0BA" w14:textId="77777777" w:rsidR="00A96BF0" w:rsidRPr="00A96BF0" w:rsidRDefault="00A96BF0" w:rsidP="00A96BF0">
      <w:pPr>
        <w:numPr>
          <w:ilvl w:val="3"/>
          <w:numId w:val="25"/>
        </w:numPr>
        <w:ind w:left="709" w:hanging="709"/>
        <w:contextualSpacing/>
        <w:rPr>
          <w:rFonts w:asciiTheme="minorHAnsi" w:hAnsiTheme="minorHAnsi"/>
          <w:b/>
          <w:sz w:val="22"/>
        </w:rPr>
      </w:pPr>
      <w:r w:rsidRPr="00A96BF0">
        <w:rPr>
          <w:rFonts w:asciiTheme="minorHAnsi" w:hAnsiTheme="minorHAnsi"/>
          <w:b/>
          <w:sz w:val="22"/>
        </w:rPr>
        <w:t>Provision of data to children</w:t>
      </w:r>
    </w:p>
    <w:p w14:paraId="6F0BC481" w14:textId="77777777" w:rsidR="00A96BF0" w:rsidRPr="00A96BF0" w:rsidRDefault="00A96BF0" w:rsidP="00A96BF0">
      <w:pPr>
        <w:ind w:left="720" w:hanging="720"/>
        <w:rPr>
          <w:rFonts w:asciiTheme="minorHAnsi" w:hAnsiTheme="minorHAnsi" w:cs="Arial"/>
          <w:sz w:val="22"/>
        </w:rPr>
      </w:pPr>
    </w:p>
    <w:p w14:paraId="317E828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In relation to the capacity of a child to make a request, guidance provided by the Information Commissioner’s Office states that by the age of 12 a child can be expected to have sufficient maturity to understand the nature of the request. A child may of course reach sufficient maturity earlier; each child should be judged on a case by case basis.</w:t>
      </w:r>
    </w:p>
    <w:p w14:paraId="5D619E33" w14:textId="77777777" w:rsidR="00A96BF0" w:rsidRPr="00A96BF0" w:rsidRDefault="00A96BF0" w:rsidP="00A96BF0">
      <w:pPr>
        <w:rPr>
          <w:rFonts w:asciiTheme="minorHAnsi" w:hAnsiTheme="minorHAnsi" w:cs="Arial"/>
          <w:sz w:val="22"/>
        </w:rPr>
      </w:pPr>
    </w:p>
    <w:p w14:paraId="04FEF6BA"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If the child does not understand the nature of the request, someone with parental responsibility for the child, or a guardian, is entitled to make the request on behalf of the child and receive a response. </w:t>
      </w:r>
    </w:p>
    <w:p w14:paraId="444BFC23" w14:textId="77777777" w:rsidR="00A96BF0" w:rsidRPr="00A96BF0" w:rsidRDefault="00A96BF0" w:rsidP="00A96BF0">
      <w:pPr>
        <w:rPr>
          <w:rFonts w:asciiTheme="minorHAnsi" w:hAnsiTheme="minorHAnsi" w:cs="Arial"/>
          <w:sz w:val="22"/>
        </w:rPr>
      </w:pPr>
    </w:p>
    <w:p w14:paraId="321497E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Pupils who submit requests to access their educational records should be allowed to do so unless it is obvious that they do not understand what they are asking for. </w:t>
      </w:r>
    </w:p>
    <w:p w14:paraId="5B13E31D" w14:textId="77777777" w:rsidR="00A96BF0" w:rsidRPr="00A96BF0" w:rsidRDefault="00A96BF0" w:rsidP="00A96BF0">
      <w:pPr>
        <w:keepNext/>
        <w:numPr>
          <w:ilvl w:val="3"/>
          <w:numId w:val="25"/>
        </w:numPr>
        <w:spacing w:before="240" w:after="60"/>
        <w:ind w:left="709" w:hanging="709"/>
        <w:outlineLvl w:val="2"/>
        <w:rPr>
          <w:rFonts w:asciiTheme="minorHAnsi" w:eastAsia="Times New Roman" w:hAnsiTheme="minorHAnsi" w:cs="Arial"/>
          <w:b/>
          <w:bCs/>
          <w:sz w:val="22"/>
        </w:rPr>
      </w:pPr>
      <w:r w:rsidRPr="00A96BF0">
        <w:rPr>
          <w:rFonts w:asciiTheme="minorHAnsi" w:eastAsia="Times New Roman" w:hAnsiTheme="minorHAnsi" w:cs="Arial"/>
          <w:b/>
          <w:bCs/>
          <w:sz w:val="22"/>
        </w:rPr>
        <w:lastRenderedPageBreak/>
        <w:t>Parents' rights</w:t>
      </w:r>
    </w:p>
    <w:p w14:paraId="24FCAED9" w14:textId="77777777" w:rsidR="00A96BF0" w:rsidRPr="00A96BF0" w:rsidRDefault="00A96BF0" w:rsidP="00A96BF0">
      <w:pPr>
        <w:rPr>
          <w:rFonts w:asciiTheme="minorHAnsi" w:hAnsiTheme="minorHAnsi" w:cs="Arial"/>
          <w:sz w:val="22"/>
        </w:rPr>
      </w:pPr>
    </w:p>
    <w:p w14:paraId="0CCC701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An adult with parental responsibility can access the information about their child, provided that the child is not considered to be sufficiently mature. They must be able to prove their parental responsibility and the School is entitled to request relevant documentation to evidence this as well as the identities of the person making the request and the child.  </w:t>
      </w:r>
    </w:p>
    <w:p w14:paraId="19F59B45" w14:textId="77777777" w:rsidR="00A96BF0" w:rsidRPr="00A96BF0" w:rsidRDefault="00A96BF0" w:rsidP="00A96BF0">
      <w:pPr>
        <w:rPr>
          <w:rFonts w:asciiTheme="minorHAnsi" w:hAnsiTheme="minorHAnsi" w:cs="Arial"/>
          <w:sz w:val="22"/>
        </w:rPr>
      </w:pPr>
    </w:p>
    <w:p w14:paraId="7E52694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In addition, parents have their own independent right under The Education (Pupil Information) (Wales) Regulations 2004 to access to the official education records of their children. Students do not have a right to prevent their parents from obtaining a copy of their school records.</w:t>
      </w:r>
    </w:p>
    <w:p w14:paraId="3A9DA003" w14:textId="77777777" w:rsidR="00A96BF0" w:rsidRPr="00A96BF0" w:rsidRDefault="00A96BF0" w:rsidP="00A96BF0">
      <w:pPr>
        <w:numPr>
          <w:ilvl w:val="0"/>
          <w:numId w:val="23"/>
        </w:numPr>
        <w:suppressAutoHyphens w:val="0"/>
        <w:spacing w:before="280" w:after="280"/>
        <w:ind w:left="284"/>
        <w:contextualSpacing/>
        <w:rPr>
          <w:rFonts w:asciiTheme="minorHAnsi" w:hAnsiTheme="minorHAnsi" w:cs="Arial"/>
          <w:b/>
          <w:sz w:val="22"/>
        </w:rPr>
      </w:pPr>
      <w:r w:rsidRPr="00A96BF0">
        <w:rPr>
          <w:rFonts w:asciiTheme="minorHAnsi" w:hAnsiTheme="minorHAnsi" w:cs="Arial"/>
          <w:b/>
          <w:sz w:val="22"/>
        </w:rPr>
        <w:tab/>
      </w:r>
      <w:bookmarkStart w:id="48" w:name="corrected"/>
      <w:r w:rsidRPr="00A96BF0">
        <w:rPr>
          <w:rFonts w:asciiTheme="minorHAnsi" w:hAnsiTheme="minorHAnsi" w:cs="Arial"/>
          <w:b/>
          <w:sz w:val="22"/>
        </w:rPr>
        <w:t xml:space="preserve">The right to request that inaccurate information is corrected                                                                                 </w:t>
      </w:r>
      <w:bookmarkEnd w:id="48"/>
    </w:p>
    <w:p w14:paraId="4C10570D" w14:textId="77777777" w:rsidR="00A96BF0" w:rsidRPr="00A96BF0" w:rsidRDefault="00A96BF0" w:rsidP="00A96BF0">
      <w:pPr>
        <w:spacing w:before="280" w:after="280"/>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Every individual has the right to inform the school if they believe that information about them has been recorded incorrectly. </w:t>
      </w:r>
    </w:p>
    <w:p w14:paraId="29E85DE6" w14:textId="77777777" w:rsidR="00A96BF0" w:rsidRPr="00A96BF0" w:rsidRDefault="00A96BF0" w:rsidP="00A96BF0">
      <w:pPr>
        <w:suppressAutoHyphens w:val="0"/>
        <w:spacing w:before="280" w:after="280"/>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Up to one month is allowed to respond to requests, however, this could be extended by up to a further two months if the application is bulky or complicated;</w:t>
      </w:r>
    </w:p>
    <w:p w14:paraId="526701AB" w14:textId="77777777" w:rsidR="00A96BF0" w:rsidRPr="00A96BF0" w:rsidRDefault="00A96BF0" w:rsidP="00A96BF0">
      <w:pPr>
        <w:suppressAutoHyphens w:val="0"/>
        <w:spacing w:after="200" w:line="276" w:lineRule="auto"/>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It may be possible that one will be unable to change or delete the information on every occasion, but anything that is factually incorrect should be corrected;</w:t>
      </w:r>
    </w:p>
    <w:p w14:paraId="54B7D10A" w14:textId="77777777" w:rsidR="00A96BF0" w:rsidRPr="00A96BF0" w:rsidRDefault="00A96BF0" w:rsidP="00A96BF0">
      <w:pPr>
        <w:ind w:right="-432"/>
        <w:rPr>
          <w:rFonts w:asciiTheme="minorHAnsi" w:hAnsiTheme="minorHAnsi" w:cs="Arial"/>
          <w:sz w:val="22"/>
        </w:rPr>
      </w:pPr>
      <w:r w:rsidRPr="00A96BF0">
        <w:rPr>
          <w:rFonts w:asciiTheme="minorHAnsi" w:hAnsiTheme="minorHAnsi" w:cs="Arial"/>
          <w:sz w:val="22"/>
        </w:rPr>
        <w:t xml:space="preserve">In the meantime, a notice should be placed on the person's file to note that there is doubt regarding accuracy.  </w:t>
      </w:r>
    </w:p>
    <w:p w14:paraId="2ADB5742" w14:textId="77777777" w:rsidR="00A96BF0" w:rsidRPr="00A96BF0" w:rsidRDefault="00A96BF0" w:rsidP="00A96BF0">
      <w:pPr>
        <w:ind w:left="360" w:right="-432" w:hanging="360"/>
        <w:rPr>
          <w:rFonts w:asciiTheme="minorHAnsi" w:hAnsiTheme="minorHAnsi" w:cs="Arial"/>
          <w:sz w:val="22"/>
        </w:rPr>
      </w:pPr>
    </w:p>
    <w:p w14:paraId="3BAF44A9" w14:textId="77777777" w:rsidR="00A96BF0" w:rsidRPr="00A96BF0" w:rsidRDefault="00A96BF0" w:rsidP="00A96BF0">
      <w:pPr>
        <w:numPr>
          <w:ilvl w:val="0"/>
          <w:numId w:val="23"/>
        </w:numPr>
        <w:ind w:left="284" w:right="-432" w:hanging="284"/>
        <w:contextualSpacing/>
        <w:rPr>
          <w:rFonts w:asciiTheme="minorHAnsi" w:hAnsiTheme="minorHAnsi" w:cs="Arial"/>
          <w:b/>
          <w:sz w:val="22"/>
        </w:rPr>
      </w:pPr>
      <w:r w:rsidRPr="00A96BF0">
        <w:rPr>
          <w:rFonts w:asciiTheme="minorHAnsi" w:hAnsiTheme="minorHAnsi" w:cs="Arial"/>
          <w:b/>
          <w:sz w:val="22"/>
        </w:rPr>
        <w:t xml:space="preserve"> </w:t>
      </w:r>
      <w:r w:rsidRPr="00A96BF0">
        <w:rPr>
          <w:rFonts w:asciiTheme="minorHAnsi" w:hAnsiTheme="minorHAnsi" w:cs="Arial"/>
          <w:b/>
          <w:sz w:val="22"/>
        </w:rPr>
        <w:tab/>
      </w:r>
      <w:bookmarkStart w:id="49" w:name="Deleted"/>
      <w:r w:rsidRPr="00A96BF0">
        <w:rPr>
          <w:rFonts w:asciiTheme="minorHAnsi" w:hAnsiTheme="minorHAnsi" w:cs="Arial"/>
          <w:b/>
          <w:sz w:val="22"/>
        </w:rPr>
        <w:t xml:space="preserve">The right to request that information is deleted </w:t>
      </w:r>
      <w:bookmarkEnd w:id="49"/>
    </w:p>
    <w:p w14:paraId="4DE9DE63" w14:textId="77777777" w:rsidR="00A96BF0" w:rsidRPr="00A96BF0" w:rsidRDefault="00A96BF0" w:rsidP="00A96BF0">
      <w:pPr>
        <w:ind w:right="-432"/>
        <w:rPr>
          <w:rFonts w:asciiTheme="minorHAnsi" w:hAnsiTheme="minorHAnsi" w:cs="Arial"/>
          <w:sz w:val="22"/>
        </w:rPr>
      </w:pPr>
    </w:p>
    <w:p w14:paraId="20055163" w14:textId="77777777" w:rsidR="00A96BF0" w:rsidRPr="00A96BF0" w:rsidRDefault="00A96BF0" w:rsidP="00A96BF0">
      <w:pPr>
        <w:ind w:right="-432"/>
        <w:rPr>
          <w:rFonts w:asciiTheme="minorHAnsi" w:hAnsiTheme="minorHAnsi" w:cs="Arial"/>
          <w:sz w:val="22"/>
        </w:rPr>
      </w:pPr>
      <w:r w:rsidRPr="00A96BF0">
        <w:rPr>
          <w:rFonts w:asciiTheme="minorHAnsi" w:hAnsiTheme="minorHAnsi" w:cs="Arial"/>
          <w:sz w:val="22"/>
        </w:rPr>
        <w:t xml:space="preserve">Every individual, in some circumstances, has the right to make a request to delete information about themselves. The school will consider every request on an individual basis. </w:t>
      </w:r>
    </w:p>
    <w:p w14:paraId="070FF924" w14:textId="77777777" w:rsidR="00A96BF0" w:rsidRPr="00A96BF0" w:rsidRDefault="00A96BF0" w:rsidP="00A96BF0">
      <w:pPr>
        <w:ind w:right="-432"/>
        <w:rPr>
          <w:rFonts w:asciiTheme="minorHAnsi" w:hAnsiTheme="minorHAnsi" w:cs="Arial"/>
          <w:sz w:val="22"/>
        </w:rPr>
      </w:pPr>
    </w:p>
    <w:p w14:paraId="0AD59A12" w14:textId="77777777" w:rsidR="00A96BF0" w:rsidRPr="00A96BF0" w:rsidRDefault="00A96BF0" w:rsidP="00A96BF0">
      <w:pPr>
        <w:numPr>
          <w:ilvl w:val="0"/>
          <w:numId w:val="23"/>
        </w:numPr>
        <w:tabs>
          <w:tab w:val="left" w:pos="284"/>
        </w:tabs>
        <w:ind w:left="284" w:right="-432" w:hanging="284"/>
        <w:contextualSpacing/>
        <w:jc w:val="both"/>
        <w:rPr>
          <w:rFonts w:asciiTheme="minorHAnsi" w:hAnsiTheme="minorHAnsi" w:cs="Arial"/>
          <w:b/>
          <w:sz w:val="22"/>
        </w:rPr>
      </w:pPr>
      <w:r w:rsidRPr="00A96BF0">
        <w:rPr>
          <w:rFonts w:asciiTheme="minorHAnsi" w:hAnsiTheme="minorHAnsi" w:cs="Arial"/>
          <w:b/>
          <w:sz w:val="22"/>
        </w:rPr>
        <w:tab/>
      </w:r>
      <w:bookmarkStart w:id="50" w:name="restrictprocessing"/>
      <w:r w:rsidRPr="00A96BF0">
        <w:rPr>
          <w:rFonts w:asciiTheme="minorHAnsi" w:hAnsiTheme="minorHAnsi" w:cs="Arial"/>
          <w:b/>
          <w:sz w:val="22"/>
        </w:rPr>
        <w:t xml:space="preserve">The right to object to or restrict processing </w:t>
      </w:r>
      <w:bookmarkEnd w:id="50"/>
    </w:p>
    <w:p w14:paraId="3F845CA9" w14:textId="77777777" w:rsidR="00A96BF0" w:rsidRPr="00A96BF0" w:rsidRDefault="00A96BF0" w:rsidP="00A96BF0">
      <w:pPr>
        <w:ind w:right="-432"/>
        <w:rPr>
          <w:rFonts w:asciiTheme="minorHAnsi" w:hAnsiTheme="minorHAnsi" w:cs="Arial"/>
          <w:sz w:val="22"/>
        </w:rPr>
      </w:pPr>
    </w:p>
    <w:p w14:paraId="53E39B1B" w14:textId="77777777" w:rsidR="00A96BF0" w:rsidRPr="00A96BF0" w:rsidRDefault="00A96BF0" w:rsidP="00A96BF0">
      <w:pPr>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Every individual has the right to object to their information being processed under the following circumstances:</w:t>
      </w:r>
    </w:p>
    <w:p w14:paraId="5DC2413C" w14:textId="77777777" w:rsidR="00A96BF0" w:rsidRPr="00A96BF0" w:rsidRDefault="00A96BF0" w:rsidP="00A96BF0">
      <w:pPr>
        <w:rPr>
          <w:rFonts w:asciiTheme="minorHAnsi" w:eastAsia="Times New Roman" w:hAnsiTheme="minorHAnsi" w:cs="Arial"/>
          <w:sz w:val="22"/>
          <w:lang w:eastAsia="cy-GB"/>
        </w:rPr>
      </w:pPr>
    </w:p>
    <w:p w14:paraId="004D8041" w14:textId="77777777" w:rsidR="00A96BF0" w:rsidRPr="00A96BF0" w:rsidRDefault="00A96BF0" w:rsidP="00A96BF0">
      <w:pPr>
        <w:numPr>
          <w:ilvl w:val="0"/>
          <w:numId w:val="27"/>
        </w:numPr>
        <w:suppressAutoHyphens w:val="0"/>
        <w:spacing w:after="160" w:line="256" w:lineRule="auto"/>
        <w:contextualSpacing/>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We have processed their information on the basis of lawful interests or an official public/authority task; </w:t>
      </w:r>
    </w:p>
    <w:p w14:paraId="383DEED8" w14:textId="77777777" w:rsidR="00A96BF0" w:rsidRPr="00A96BF0" w:rsidRDefault="00A96BF0" w:rsidP="00A96BF0">
      <w:pPr>
        <w:numPr>
          <w:ilvl w:val="0"/>
          <w:numId w:val="27"/>
        </w:numPr>
        <w:suppressAutoHyphens w:val="0"/>
        <w:spacing w:after="160" w:line="256" w:lineRule="auto"/>
        <w:contextualSpacing/>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Where there is public marketing; </w:t>
      </w:r>
    </w:p>
    <w:p w14:paraId="3B0094E9" w14:textId="77777777" w:rsidR="00A96BF0" w:rsidRPr="00A96BF0" w:rsidRDefault="00A96BF0" w:rsidP="00A96BF0">
      <w:pPr>
        <w:numPr>
          <w:ilvl w:val="0"/>
          <w:numId w:val="27"/>
        </w:numPr>
        <w:suppressAutoHyphens w:val="0"/>
        <w:spacing w:after="160" w:line="256" w:lineRule="auto"/>
        <w:contextualSpacing/>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Processing due to research or statistics.</w:t>
      </w:r>
    </w:p>
    <w:p w14:paraId="205D789A" w14:textId="77777777" w:rsidR="00A96BF0" w:rsidRPr="00A96BF0" w:rsidRDefault="00A96BF0" w:rsidP="00A96BF0">
      <w:pPr>
        <w:rPr>
          <w:rFonts w:asciiTheme="minorHAnsi" w:hAnsiTheme="minorHAnsi" w:cs="Arial"/>
          <w:b/>
          <w:sz w:val="22"/>
        </w:rPr>
      </w:pPr>
    </w:p>
    <w:p w14:paraId="3CE86A23" w14:textId="77777777" w:rsidR="00A96BF0" w:rsidRPr="00A96BF0" w:rsidRDefault="00A96BF0" w:rsidP="00A96BF0">
      <w:pPr>
        <w:suppressAutoHyphens w:val="0"/>
        <w:spacing w:after="200" w:line="276" w:lineRule="auto"/>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The school will comply with the request unless: </w:t>
      </w:r>
    </w:p>
    <w:p w14:paraId="3B3C916A" w14:textId="77777777" w:rsidR="00A96BF0" w:rsidRPr="00A96BF0" w:rsidRDefault="00A96BF0" w:rsidP="00A96BF0">
      <w:pPr>
        <w:numPr>
          <w:ilvl w:val="1"/>
          <w:numId w:val="28"/>
        </w:numPr>
        <w:suppressAutoHyphens w:val="0"/>
        <w:spacing w:after="200" w:line="276" w:lineRule="auto"/>
        <w:contextualSpacing/>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There are strong, lawful reasons for processing; </w:t>
      </w:r>
    </w:p>
    <w:p w14:paraId="1DA35B0A" w14:textId="77777777" w:rsidR="00A96BF0" w:rsidRPr="00A96BF0" w:rsidRDefault="00A96BF0" w:rsidP="00A96BF0">
      <w:pPr>
        <w:numPr>
          <w:ilvl w:val="1"/>
          <w:numId w:val="28"/>
        </w:numPr>
        <w:suppressAutoHyphens w:val="0"/>
        <w:spacing w:after="200" w:line="276" w:lineRule="auto"/>
        <w:contextualSpacing/>
        <w:rPr>
          <w:rFonts w:asciiTheme="minorHAnsi" w:eastAsia="Times New Roman" w:hAnsiTheme="minorHAnsi" w:cs="Arial"/>
          <w:sz w:val="22"/>
          <w:lang w:eastAsia="cy-GB"/>
        </w:rPr>
      </w:pPr>
      <w:r w:rsidRPr="00A96BF0">
        <w:rPr>
          <w:rFonts w:asciiTheme="minorHAnsi" w:eastAsia="Times New Roman" w:hAnsiTheme="minorHAnsi" w:cs="Arial"/>
          <w:sz w:val="22"/>
          <w:lang w:eastAsia="cy-GB"/>
        </w:rPr>
        <w:t xml:space="preserve">There is a need to establish, exercise or defend legal claims.  </w:t>
      </w:r>
    </w:p>
    <w:p w14:paraId="1EE845B5" w14:textId="77777777" w:rsidR="00A96BF0" w:rsidRPr="00A96BF0" w:rsidRDefault="00A96BF0" w:rsidP="00A96BF0">
      <w:pPr>
        <w:ind w:right="-432"/>
        <w:rPr>
          <w:rFonts w:asciiTheme="minorHAnsi" w:hAnsiTheme="minorHAnsi" w:cs="Arial"/>
          <w:sz w:val="22"/>
        </w:rPr>
      </w:pPr>
    </w:p>
    <w:p w14:paraId="4FC6F7A3" w14:textId="77777777" w:rsidR="00A96BF0" w:rsidRPr="00A96BF0" w:rsidRDefault="00A96BF0" w:rsidP="00A96BF0">
      <w:pPr>
        <w:ind w:right="-432"/>
        <w:rPr>
          <w:rFonts w:asciiTheme="minorHAnsi" w:hAnsiTheme="minorHAnsi" w:cs="Arial"/>
          <w:sz w:val="22"/>
        </w:rPr>
      </w:pPr>
      <w:r w:rsidRPr="00A96BF0">
        <w:rPr>
          <w:rFonts w:asciiTheme="minorHAnsi" w:hAnsiTheme="minorHAnsi" w:cs="Arial"/>
          <w:sz w:val="22"/>
        </w:rPr>
        <w:t xml:space="preserve">In terms of limiting processing, there is a right to do so if individuals insist that data is incorrect and therefore, it must be limited during the investigation; where individuals have objected; where processing is illegal and where the school does not require the data but individuals require it in order to defend a legal claim. </w:t>
      </w:r>
    </w:p>
    <w:p w14:paraId="1F16FB9D" w14:textId="77777777" w:rsidR="00A96BF0" w:rsidRPr="00A96BF0" w:rsidRDefault="00A96BF0" w:rsidP="00A96BF0">
      <w:pPr>
        <w:ind w:right="-432"/>
        <w:rPr>
          <w:rFonts w:asciiTheme="minorHAnsi" w:hAnsiTheme="minorHAnsi" w:cs="Arial"/>
          <w:sz w:val="22"/>
        </w:rPr>
      </w:pPr>
    </w:p>
    <w:p w14:paraId="4FBF6FE1" w14:textId="77777777" w:rsidR="00A96BF0" w:rsidRPr="00A96BF0" w:rsidRDefault="00A96BF0" w:rsidP="00A96BF0">
      <w:pPr>
        <w:ind w:right="-432"/>
        <w:rPr>
          <w:rFonts w:asciiTheme="minorHAnsi" w:hAnsiTheme="minorHAnsi" w:cs="Arial"/>
          <w:sz w:val="22"/>
        </w:rPr>
      </w:pPr>
      <w:r w:rsidRPr="00A96BF0">
        <w:rPr>
          <w:rFonts w:asciiTheme="minorHAnsi" w:hAnsiTheme="minorHAnsi" w:cs="Arial"/>
          <w:sz w:val="22"/>
        </w:rPr>
        <w:t>There will be a need to inform any third party that has received the data of the need to limit processing, and to inform the individual of the identity of these third parties.</w:t>
      </w:r>
    </w:p>
    <w:p w14:paraId="7E33ED44"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51" w:name="security"/>
      <w:r w:rsidRPr="00A96BF0">
        <w:rPr>
          <w:rFonts w:asciiTheme="minorHAnsi" w:eastAsia="Times New Roman" w:hAnsiTheme="minorHAnsi" w:cs="Arial"/>
          <w:b/>
          <w:bCs/>
          <w:sz w:val="22"/>
        </w:rPr>
        <w:t xml:space="preserve">Security </w:t>
      </w:r>
      <w:bookmarkEnd w:id="51"/>
    </w:p>
    <w:p w14:paraId="29224470" w14:textId="77777777" w:rsidR="00A96BF0" w:rsidRPr="00A96BF0" w:rsidRDefault="00A96BF0" w:rsidP="00A96BF0">
      <w:pPr>
        <w:ind w:left="720" w:hanging="720"/>
        <w:rPr>
          <w:rFonts w:asciiTheme="minorHAnsi" w:hAnsiTheme="minorHAnsi" w:cs="Arial"/>
          <w:b/>
          <w:sz w:val="22"/>
        </w:rPr>
      </w:pPr>
    </w:p>
    <w:p w14:paraId="22A8448C" w14:textId="77777777" w:rsidR="00A96BF0" w:rsidRPr="00A96BF0" w:rsidRDefault="00A96BF0" w:rsidP="00A96BF0">
      <w:pPr>
        <w:ind w:left="720" w:hanging="720"/>
        <w:rPr>
          <w:rFonts w:asciiTheme="minorHAnsi" w:hAnsiTheme="minorHAnsi" w:cs="Arial"/>
          <w:b/>
          <w:sz w:val="22"/>
        </w:rPr>
      </w:pPr>
      <w:r w:rsidRPr="00A96BF0">
        <w:rPr>
          <w:rFonts w:asciiTheme="minorHAnsi" w:hAnsiTheme="minorHAnsi" w:cs="Arial"/>
          <w:b/>
          <w:sz w:val="22"/>
        </w:rPr>
        <w:t>Paper records</w:t>
      </w:r>
    </w:p>
    <w:p w14:paraId="2C5A69C1" w14:textId="77777777" w:rsidR="00A96BF0" w:rsidRPr="00A96BF0" w:rsidRDefault="00A96BF0" w:rsidP="00A96BF0">
      <w:pPr>
        <w:ind w:left="720" w:hanging="720"/>
        <w:rPr>
          <w:rFonts w:asciiTheme="minorHAnsi" w:hAnsiTheme="minorHAnsi" w:cs="Arial"/>
          <w:sz w:val="22"/>
        </w:rPr>
      </w:pPr>
    </w:p>
    <w:p w14:paraId="2397E21D"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Whenever possible, storage rooms, strong cabinets, and other lockable storage systems should be used to store paper records. Papers containing confidential personal information should not be left on office and classroom desks, on staffroom tables or pinned to noticeboards where there is general access. Particular care should be taken if documents have to be taken out of school</w:t>
      </w:r>
    </w:p>
    <w:p w14:paraId="14CA3393" w14:textId="77777777" w:rsidR="00A96BF0" w:rsidRPr="00A96BF0" w:rsidRDefault="00A96BF0" w:rsidP="00A96BF0">
      <w:pPr>
        <w:ind w:firstLine="11"/>
        <w:rPr>
          <w:rFonts w:asciiTheme="minorHAnsi" w:hAnsiTheme="minorHAnsi" w:cs="Arial"/>
          <w:sz w:val="22"/>
        </w:rPr>
      </w:pPr>
    </w:p>
    <w:p w14:paraId="2C295B5B"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lastRenderedPageBreak/>
        <w:t xml:space="preserve">Electronic Records </w:t>
      </w:r>
    </w:p>
    <w:p w14:paraId="49A27A70" w14:textId="77777777" w:rsidR="00A96BF0" w:rsidRPr="00A96BF0" w:rsidRDefault="00A96BF0" w:rsidP="00A96BF0">
      <w:pPr>
        <w:ind w:left="1440" w:hanging="720"/>
        <w:rPr>
          <w:rFonts w:asciiTheme="minorHAnsi" w:hAnsiTheme="minorHAnsi" w:cs="Arial"/>
          <w:sz w:val="22"/>
        </w:rPr>
      </w:pPr>
    </w:p>
    <w:p w14:paraId="7940065B"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All portable electronic devices should be kept as securely as possible. If they contain personal information, they should be kept under lock and key when not in use. </w:t>
      </w:r>
    </w:p>
    <w:p w14:paraId="2840D1F0" w14:textId="77777777" w:rsidR="00A96BF0" w:rsidRPr="00A96BF0" w:rsidRDefault="00A96BF0" w:rsidP="00A96BF0">
      <w:pPr>
        <w:rPr>
          <w:rFonts w:asciiTheme="minorHAnsi" w:hAnsiTheme="minorHAnsi" w:cs="Arial"/>
          <w:sz w:val="22"/>
        </w:rPr>
      </w:pPr>
    </w:p>
    <w:p w14:paraId="59C2A7D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Encryption software should be used to protect all portable devices and removable media, such as laptops and USB devices (or another form of memory storage not part of the computer itself), which hold confidential personal information.  All devices must be password protected. </w:t>
      </w:r>
    </w:p>
    <w:p w14:paraId="1BAE0A7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Data must be disposed of securely once it has been transferred or is no longer required.  </w:t>
      </w:r>
    </w:p>
    <w:p w14:paraId="7ED57BBB" w14:textId="77777777" w:rsidR="00A96BF0" w:rsidRPr="00A96BF0" w:rsidRDefault="00A96BF0" w:rsidP="00A96BF0">
      <w:pPr>
        <w:rPr>
          <w:rFonts w:asciiTheme="minorHAnsi" w:hAnsiTheme="minorHAnsi" w:cs="Arial"/>
          <w:sz w:val="22"/>
        </w:rPr>
      </w:pPr>
    </w:p>
    <w:p w14:paraId="5EF8ADB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Strong passwords, i.e. at least eight characters long and containing special symbols, should be encouraged if any electronic equipment holds confidential personal information.   Different passwords should be used for separate systems and devices.  </w:t>
      </w:r>
    </w:p>
    <w:p w14:paraId="052D3E32" w14:textId="77777777" w:rsidR="00A96BF0" w:rsidRPr="00A96BF0" w:rsidRDefault="00A96BF0" w:rsidP="00A96BF0">
      <w:pPr>
        <w:ind w:left="1440" w:hanging="720"/>
        <w:rPr>
          <w:rFonts w:asciiTheme="minorHAnsi" w:hAnsiTheme="minorHAnsi" w:cs="Arial"/>
          <w:sz w:val="22"/>
        </w:rPr>
      </w:pPr>
    </w:p>
    <w:p w14:paraId="33B7A92E" w14:textId="77777777" w:rsidR="00A96BF0" w:rsidRPr="00A96BF0" w:rsidRDefault="00A96BF0" w:rsidP="00A96BF0">
      <w:pPr>
        <w:ind w:left="1440" w:hanging="1440"/>
        <w:rPr>
          <w:rFonts w:asciiTheme="minorHAnsi" w:hAnsiTheme="minorHAnsi" w:cs="Arial"/>
          <w:b/>
          <w:sz w:val="22"/>
        </w:rPr>
      </w:pPr>
      <w:r w:rsidRPr="00A96BF0">
        <w:rPr>
          <w:rFonts w:asciiTheme="minorHAnsi" w:hAnsiTheme="minorHAnsi" w:cs="Arial"/>
          <w:b/>
          <w:sz w:val="22"/>
        </w:rPr>
        <w:t xml:space="preserve">Disposal </w:t>
      </w:r>
    </w:p>
    <w:p w14:paraId="27E21936" w14:textId="77777777" w:rsidR="00A96BF0" w:rsidRPr="00A96BF0" w:rsidRDefault="00A96BF0" w:rsidP="00A96BF0">
      <w:pPr>
        <w:ind w:left="1440" w:hanging="1440"/>
        <w:rPr>
          <w:rFonts w:asciiTheme="minorHAnsi" w:hAnsiTheme="minorHAnsi" w:cs="Arial"/>
          <w:sz w:val="22"/>
          <w:u w:val="single"/>
        </w:rPr>
      </w:pPr>
    </w:p>
    <w:p w14:paraId="27EDFBBE"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If any confidential information is held on paper records, they should be shredded; electronic memories should be erased or destroyed.</w:t>
      </w:r>
    </w:p>
    <w:p w14:paraId="6FDF7AAB" w14:textId="77777777" w:rsidR="00A96BF0" w:rsidRPr="00A96BF0" w:rsidRDefault="00A96BF0" w:rsidP="00A96BF0">
      <w:pPr>
        <w:rPr>
          <w:rFonts w:asciiTheme="minorHAnsi" w:hAnsiTheme="minorHAnsi" w:cs="Arial"/>
          <w:b/>
          <w:sz w:val="22"/>
        </w:rPr>
      </w:pPr>
    </w:p>
    <w:p w14:paraId="6B71D95F"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 xml:space="preserve">Data Breach </w:t>
      </w:r>
    </w:p>
    <w:p w14:paraId="09ACF70B" w14:textId="77777777" w:rsidR="00A96BF0" w:rsidRPr="00A96BF0" w:rsidRDefault="00A96BF0" w:rsidP="00A96BF0">
      <w:pPr>
        <w:rPr>
          <w:rFonts w:asciiTheme="minorHAnsi" w:hAnsiTheme="minorHAnsi" w:cs="Arial"/>
          <w:sz w:val="22"/>
        </w:rPr>
      </w:pPr>
    </w:p>
    <w:p w14:paraId="4B8E194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A data breach means that personal information has been compromised or lost which could be as a result of a cyber incident; data left in insecure location; data posted to the wrong recipient; loss or theft of paperwork or insecure device etc.</w:t>
      </w:r>
    </w:p>
    <w:p w14:paraId="256C2F5B" w14:textId="77777777" w:rsidR="00A96BF0" w:rsidRPr="00A96BF0" w:rsidRDefault="00A96BF0" w:rsidP="00A96BF0">
      <w:pPr>
        <w:rPr>
          <w:rFonts w:asciiTheme="minorHAnsi" w:hAnsiTheme="minorHAnsi" w:cs="Arial"/>
          <w:sz w:val="22"/>
        </w:rPr>
      </w:pPr>
    </w:p>
    <w:p w14:paraId="42616DE1"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The school will investigate any such breaches and take appropriate remedial action. Serious data breaches will be reported to the Information Commissioner’s Office. </w:t>
      </w:r>
    </w:p>
    <w:p w14:paraId="2EC136F1" w14:textId="77777777" w:rsidR="00A96BF0" w:rsidRPr="00A96BF0" w:rsidRDefault="00A96BF0" w:rsidP="00A96BF0">
      <w:pPr>
        <w:keepNext/>
        <w:numPr>
          <w:ilvl w:val="0"/>
          <w:numId w:val="23"/>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52" w:name="Datatretention"/>
      <w:r w:rsidRPr="00A96BF0">
        <w:rPr>
          <w:rFonts w:asciiTheme="minorHAnsi" w:eastAsia="Times New Roman" w:hAnsiTheme="minorHAnsi" w:cs="Arial"/>
          <w:b/>
          <w:bCs/>
          <w:sz w:val="22"/>
        </w:rPr>
        <w:t>Data Retention</w:t>
      </w:r>
      <w:bookmarkEnd w:id="52"/>
    </w:p>
    <w:p w14:paraId="45658C19" w14:textId="77777777" w:rsidR="00A96BF0" w:rsidRPr="00A96BF0" w:rsidRDefault="00A96BF0" w:rsidP="00A96BF0">
      <w:pPr>
        <w:ind w:left="720" w:hanging="720"/>
        <w:rPr>
          <w:rFonts w:asciiTheme="minorHAnsi" w:hAnsiTheme="minorHAnsi" w:cs="Arial"/>
          <w:sz w:val="22"/>
        </w:rPr>
      </w:pPr>
    </w:p>
    <w:p w14:paraId="63BC7F0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Out of date information should be disposed of if no longer relevant. Information should only be kept as long as needed, for legal or business purposes.    </w:t>
      </w:r>
    </w:p>
    <w:p w14:paraId="46546D69" w14:textId="77777777" w:rsidR="00A96BF0" w:rsidRPr="00A96BF0" w:rsidRDefault="00A96BF0" w:rsidP="00A96BF0">
      <w:pPr>
        <w:keepNext/>
        <w:numPr>
          <w:ilvl w:val="0"/>
          <w:numId w:val="29"/>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53" w:name="datarecording"/>
      <w:r w:rsidRPr="00A96BF0">
        <w:rPr>
          <w:rFonts w:asciiTheme="minorHAnsi" w:eastAsia="Times New Roman" w:hAnsiTheme="minorHAnsi" w:cs="Arial"/>
          <w:b/>
          <w:bCs/>
          <w:sz w:val="22"/>
        </w:rPr>
        <w:t xml:space="preserve">Data Recording </w:t>
      </w:r>
      <w:bookmarkEnd w:id="53"/>
    </w:p>
    <w:p w14:paraId="2FF62F96" w14:textId="77777777" w:rsidR="00A96BF0" w:rsidRPr="00A96BF0" w:rsidRDefault="00A96BF0" w:rsidP="00A96BF0">
      <w:pPr>
        <w:ind w:left="720" w:hanging="720"/>
        <w:rPr>
          <w:rFonts w:asciiTheme="minorHAnsi" w:hAnsiTheme="minorHAnsi" w:cs="Arial"/>
          <w:sz w:val="22"/>
        </w:rPr>
      </w:pPr>
    </w:p>
    <w:p w14:paraId="128C4A30"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Records should be kept in such a way that the individual concerned can inspect them. It should also be borne in mind that at some time in the future the data may be inspected by the courts or any legal official. It should therefore be correct, unbiased, unambiguous and clearly decipherable/readable. Where information is obtained from an outside source, details of the source and date obtained should be recorded.</w:t>
      </w:r>
    </w:p>
    <w:p w14:paraId="2B06CBDC" w14:textId="77777777" w:rsidR="00A96BF0" w:rsidRPr="00A96BF0" w:rsidRDefault="00A96BF0" w:rsidP="00A96BF0">
      <w:pPr>
        <w:ind w:left="720" w:hanging="720"/>
        <w:rPr>
          <w:rFonts w:asciiTheme="minorHAnsi" w:hAnsiTheme="minorHAnsi" w:cs="Arial"/>
          <w:sz w:val="22"/>
        </w:rPr>
      </w:pPr>
    </w:p>
    <w:p w14:paraId="3EC78825" w14:textId="77777777" w:rsidR="00A96BF0" w:rsidRPr="00A96BF0" w:rsidRDefault="00A96BF0" w:rsidP="00A96BF0">
      <w:pPr>
        <w:numPr>
          <w:ilvl w:val="0"/>
          <w:numId w:val="29"/>
        </w:numPr>
        <w:ind w:left="426" w:hanging="426"/>
        <w:contextualSpacing/>
        <w:rPr>
          <w:rFonts w:asciiTheme="minorHAnsi" w:hAnsiTheme="minorHAnsi"/>
          <w:b/>
          <w:sz w:val="22"/>
        </w:rPr>
      </w:pPr>
      <w:bookmarkStart w:id="54" w:name="website"/>
      <w:r w:rsidRPr="00A96BF0">
        <w:rPr>
          <w:rFonts w:asciiTheme="minorHAnsi" w:hAnsiTheme="minorHAnsi"/>
          <w:b/>
          <w:sz w:val="22"/>
        </w:rPr>
        <w:tab/>
        <w:t>Website</w:t>
      </w:r>
    </w:p>
    <w:bookmarkEnd w:id="54"/>
    <w:p w14:paraId="07BEC963" w14:textId="77777777" w:rsidR="00A96BF0" w:rsidRPr="00A96BF0" w:rsidRDefault="00A96BF0" w:rsidP="00A96BF0">
      <w:pPr>
        <w:rPr>
          <w:rFonts w:asciiTheme="minorHAnsi" w:hAnsiTheme="minorHAnsi" w:cs="Arial"/>
          <w:sz w:val="22"/>
        </w:rPr>
      </w:pPr>
    </w:p>
    <w:p w14:paraId="3D409B8E"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Any person whose details, or child’s details, are to be included on the school’s website will be required to give written consent. At the time the information is included, all such individuals will be properly informed about the consequences of their data being disseminated worldwide.</w:t>
      </w:r>
    </w:p>
    <w:p w14:paraId="729C6016" w14:textId="77777777" w:rsidR="00A96BF0" w:rsidRPr="00A96BF0" w:rsidRDefault="00A96BF0" w:rsidP="00A96BF0">
      <w:pPr>
        <w:keepNext/>
        <w:numPr>
          <w:ilvl w:val="0"/>
          <w:numId w:val="29"/>
        </w:numPr>
        <w:spacing w:before="240" w:after="60"/>
        <w:ind w:left="426" w:hanging="426"/>
        <w:outlineLvl w:val="2"/>
        <w:rPr>
          <w:rFonts w:asciiTheme="minorHAnsi" w:eastAsia="Times New Roman" w:hAnsiTheme="minorHAnsi" w:cs="Arial"/>
          <w:b/>
          <w:bCs/>
          <w:sz w:val="22"/>
        </w:rPr>
      </w:pPr>
      <w:r w:rsidRPr="00A96BF0">
        <w:rPr>
          <w:rFonts w:asciiTheme="minorHAnsi" w:eastAsia="Times New Roman" w:hAnsiTheme="minorHAnsi" w:cs="Arial"/>
          <w:b/>
          <w:bCs/>
          <w:sz w:val="22"/>
        </w:rPr>
        <w:tab/>
      </w:r>
      <w:bookmarkStart w:id="55" w:name="photos"/>
      <w:r w:rsidRPr="00A96BF0">
        <w:rPr>
          <w:rFonts w:asciiTheme="minorHAnsi" w:eastAsia="Times New Roman" w:hAnsiTheme="minorHAnsi" w:cs="Arial"/>
          <w:b/>
          <w:bCs/>
          <w:sz w:val="22"/>
        </w:rPr>
        <w:t>Photographs</w:t>
      </w:r>
      <w:bookmarkEnd w:id="55"/>
    </w:p>
    <w:p w14:paraId="741F3376" w14:textId="77777777" w:rsidR="00A96BF0" w:rsidRPr="00A96BF0" w:rsidRDefault="00A96BF0" w:rsidP="00A96BF0">
      <w:pPr>
        <w:rPr>
          <w:rFonts w:asciiTheme="minorHAnsi" w:eastAsia="Times New Roman" w:hAnsiTheme="minorHAnsi" w:cs="Verdana"/>
          <w:color w:val="000000"/>
          <w:sz w:val="22"/>
        </w:rPr>
      </w:pPr>
    </w:p>
    <w:p w14:paraId="6C061F4A"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 xml:space="preserve">Photos taken for official school use may be covered by DPL and the School will advise pupils and students why they are being taken. </w:t>
      </w:r>
    </w:p>
    <w:p w14:paraId="41EB499A" w14:textId="77777777" w:rsidR="00A96BF0" w:rsidRPr="00A96BF0" w:rsidRDefault="00A96BF0" w:rsidP="00A96BF0">
      <w:pPr>
        <w:rPr>
          <w:rFonts w:asciiTheme="minorHAnsi" w:hAnsiTheme="minorHAnsi" w:cs="Arial"/>
          <w:sz w:val="22"/>
        </w:rPr>
      </w:pPr>
    </w:p>
    <w:p w14:paraId="7A736C30"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Photos taken purely for personal use are exempt from DPL.  </w:t>
      </w:r>
    </w:p>
    <w:p w14:paraId="5190AF6C" w14:textId="77777777" w:rsidR="00A96BF0" w:rsidRPr="00A96BF0" w:rsidRDefault="00A96BF0" w:rsidP="00A96BF0">
      <w:pPr>
        <w:rPr>
          <w:rFonts w:asciiTheme="minorHAnsi" w:hAnsiTheme="minorHAnsi" w:cs="Verdana"/>
          <w:color w:val="000000"/>
          <w:sz w:val="22"/>
        </w:rPr>
      </w:pPr>
    </w:p>
    <w:p w14:paraId="36A6AF1B" w14:textId="77777777" w:rsidR="00A96BF0" w:rsidRPr="00A96BF0" w:rsidRDefault="00A96BF0" w:rsidP="00A96BF0">
      <w:pPr>
        <w:numPr>
          <w:ilvl w:val="0"/>
          <w:numId w:val="29"/>
        </w:numPr>
        <w:ind w:left="567" w:hanging="567"/>
        <w:contextualSpacing/>
        <w:rPr>
          <w:rFonts w:asciiTheme="minorHAnsi" w:hAnsiTheme="minorHAnsi" w:cs="Arial"/>
          <w:b/>
          <w:sz w:val="22"/>
        </w:rPr>
      </w:pPr>
      <w:r w:rsidRPr="00A96BF0">
        <w:rPr>
          <w:rFonts w:asciiTheme="minorHAnsi" w:hAnsiTheme="minorHAnsi" w:cs="Arial"/>
          <w:b/>
          <w:sz w:val="22"/>
        </w:rPr>
        <w:tab/>
      </w:r>
      <w:bookmarkStart w:id="56" w:name="sharing"/>
      <w:r w:rsidRPr="00A96BF0">
        <w:rPr>
          <w:rFonts w:asciiTheme="minorHAnsi" w:hAnsiTheme="minorHAnsi" w:cs="Arial"/>
          <w:b/>
          <w:sz w:val="22"/>
        </w:rPr>
        <w:t xml:space="preserve">Sharing Information </w:t>
      </w:r>
      <w:bookmarkEnd w:id="56"/>
    </w:p>
    <w:p w14:paraId="339875BA" w14:textId="77777777" w:rsidR="00A96BF0" w:rsidRPr="00A96BF0" w:rsidRDefault="00A96BF0" w:rsidP="00A96BF0">
      <w:pPr>
        <w:rPr>
          <w:rFonts w:asciiTheme="minorHAnsi" w:hAnsiTheme="minorHAnsi" w:cs="Arial"/>
          <w:sz w:val="22"/>
        </w:rPr>
      </w:pPr>
    </w:p>
    <w:p w14:paraId="7AE92F0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When sharing personal information, the school will ensure that:  </w:t>
      </w:r>
    </w:p>
    <w:p w14:paraId="5EBDB379" w14:textId="77777777" w:rsidR="00A96BF0" w:rsidRPr="00A96BF0" w:rsidRDefault="00A96BF0" w:rsidP="00A96BF0">
      <w:pPr>
        <w:numPr>
          <w:ilvl w:val="0"/>
          <w:numId w:val="31"/>
        </w:numPr>
        <w:contextualSpacing/>
        <w:rPr>
          <w:rFonts w:asciiTheme="minorHAnsi" w:hAnsiTheme="minorHAnsi" w:cs="Arial"/>
          <w:color w:val="000000"/>
          <w:sz w:val="22"/>
        </w:rPr>
      </w:pPr>
      <w:r w:rsidRPr="00A96BF0">
        <w:rPr>
          <w:rFonts w:asciiTheme="minorHAnsi" w:hAnsiTheme="minorHAnsi" w:cs="Arial"/>
          <w:color w:val="000000"/>
          <w:sz w:val="22"/>
        </w:rPr>
        <w:lastRenderedPageBreak/>
        <w:t>it is  allowed to share it;</w:t>
      </w:r>
    </w:p>
    <w:p w14:paraId="2E9B0F16" w14:textId="77777777" w:rsidR="00A96BF0" w:rsidRPr="00A96BF0" w:rsidRDefault="00A96BF0" w:rsidP="00A96BF0">
      <w:pPr>
        <w:numPr>
          <w:ilvl w:val="0"/>
          <w:numId w:val="31"/>
        </w:numPr>
        <w:contextualSpacing/>
        <w:rPr>
          <w:rFonts w:asciiTheme="minorHAnsi" w:hAnsiTheme="minorHAnsi" w:cs="Arial"/>
          <w:color w:val="000000"/>
          <w:sz w:val="22"/>
        </w:rPr>
      </w:pPr>
      <w:r w:rsidRPr="00A96BF0">
        <w:rPr>
          <w:rFonts w:asciiTheme="minorHAnsi" w:hAnsiTheme="minorHAnsi" w:cs="Arial"/>
          <w:color w:val="000000"/>
          <w:sz w:val="22"/>
        </w:rPr>
        <w:t>adequate security (taking into account the nature of the information) is in place to protect it; and</w:t>
      </w:r>
    </w:p>
    <w:p w14:paraId="0D9E8893" w14:textId="77777777" w:rsidR="00A96BF0" w:rsidRPr="00A96BF0" w:rsidRDefault="00A96BF0" w:rsidP="00A96BF0">
      <w:pPr>
        <w:numPr>
          <w:ilvl w:val="0"/>
          <w:numId w:val="31"/>
        </w:numPr>
        <w:contextualSpacing/>
        <w:rPr>
          <w:rFonts w:asciiTheme="minorHAnsi" w:hAnsiTheme="minorHAnsi" w:cs="Arial"/>
          <w:color w:val="000000"/>
          <w:sz w:val="22"/>
        </w:rPr>
      </w:pPr>
      <w:r w:rsidRPr="00A96BF0">
        <w:rPr>
          <w:rFonts w:asciiTheme="minorHAnsi" w:hAnsiTheme="minorHAnsi" w:cs="Arial"/>
          <w:color w:val="000000"/>
          <w:sz w:val="22"/>
        </w:rPr>
        <w:t>it will provide an outline in a privacy statement of who receives personal information from the school.</w:t>
      </w:r>
    </w:p>
    <w:p w14:paraId="15EA311E" w14:textId="77777777" w:rsidR="00A96BF0" w:rsidRPr="00A96BF0" w:rsidRDefault="00A96BF0" w:rsidP="00A96BF0">
      <w:pPr>
        <w:rPr>
          <w:rFonts w:asciiTheme="minorHAnsi" w:hAnsiTheme="minorHAnsi" w:cs="Arial"/>
          <w:color w:val="000000"/>
          <w:sz w:val="22"/>
        </w:rPr>
      </w:pPr>
    </w:p>
    <w:p w14:paraId="546B0AD6"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 xml:space="preserve">Any personal data passed to a third party for processing (namely an external company) will be covered by a data processing agreement. </w:t>
      </w:r>
    </w:p>
    <w:p w14:paraId="298BA3C3" w14:textId="77777777" w:rsidR="00A96BF0" w:rsidRPr="00A96BF0" w:rsidRDefault="00A96BF0" w:rsidP="00A96BF0">
      <w:pPr>
        <w:rPr>
          <w:rFonts w:asciiTheme="minorHAnsi" w:hAnsiTheme="minorHAnsi" w:cs="Arial"/>
          <w:sz w:val="22"/>
        </w:rPr>
      </w:pPr>
    </w:p>
    <w:p w14:paraId="6D163885" w14:textId="77777777" w:rsidR="00A96BF0" w:rsidRPr="00A96BF0" w:rsidRDefault="00A96BF0" w:rsidP="00A96BF0">
      <w:pPr>
        <w:numPr>
          <w:ilvl w:val="0"/>
          <w:numId w:val="29"/>
        </w:numPr>
        <w:ind w:left="426" w:hanging="426"/>
        <w:contextualSpacing/>
        <w:rPr>
          <w:rFonts w:asciiTheme="minorHAnsi" w:hAnsiTheme="minorHAnsi" w:cs="Arial"/>
          <w:b/>
          <w:sz w:val="22"/>
        </w:rPr>
      </w:pPr>
      <w:r w:rsidRPr="00A96BF0">
        <w:rPr>
          <w:rFonts w:asciiTheme="minorHAnsi" w:hAnsiTheme="minorHAnsi" w:cs="Arial"/>
          <w:b/>
          <w:sz w:val="22"/>
        </w:rPr>
        <w:tab/>
      </w:r>
      <w:bookmarkStart w:id="57" w:name="cctv"/>
      <w:r w:rsidRPr="00A96BF0">
        <w:rPr>
          <w:rFonts w:asciiTheme="minorHAnsi" w:hAnsiTheme="minorHAnsi" w:cs="Arial"/>
          <w:b/>
          <w:sz w:val="22"/>
        </w:rPr>
        <w:t>CCTV</w:t>
      </w:r>
      <w:bookmarkEnd w:id="57"/>
    </w:p>
    <w:p w14:paraId="08832781" w14:textId="77777777" w:rsidR="00A96BF0" w:rsidRPr="00A96BF0" w:rsidRDefault="00A96BF0" w:rsidP="00A96BF0">
      <w:pPr>
        <w:rPr>
          <w:rFonts w:asciiTheme="minorHAnsi" w:hAnsiTheme="minorHAnsi" w:cs="Arial"/>
          <w:sz w:val="22"/>
        </w:rPr>
      </w:pPr>
    </w:p>
    <w:p w14:paraId="2A8F239B"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 xml:space="preserve">Capturing and/or recording images of identifiable individuals is an example of processing personal information and therefore needs to comply with DPL.  </w:t>
      </w:r>
    </w:p>
    <w:p w14:paraId="5055BD6F" w14:textId="77777777" w:rsidR="00A96BF0" w:rsidRPr="00A96BF0" w:rsidRDefault="00A96BF0" w:rsidP="00A96BF0">
      <w:pPr>
        <w:rPr>
          <w:rFonts w:asciiTheme="minorHAnsi" w:hAnsiTheme="minorHAnsi" w:cs="Arial"/>
          <w:color w:val="000000"/>
          <w:sz w:val="22"/>
        </w:rPr>
      </w:pPr>
    </w:p>
    <w:p w14:paraId="04513A26"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 xml:space="preserve">The school will notify staff, pupils and visitors why it is collecting personal information in the form of CCTV images.  </w:t>
      </w:r>
    </w:p>
    <w:p w14:paraId="3B3069B8" w14:textId="77777777" w:rsidR="00A96BF0" w:rsidRPr="00A96BF0" w:rsidRDefault="00A96BF0" w:rsidP="00A96BF0">
      <w:pPr>
        <w:rPr>
          <w:rFonts w:asciiTheme="minorHAnsi" w:hAnsiTheme="minorHAnsi" w:cs="Arial"/>
          <w:color w:val="000000"/>
          <w:sz w:val="22"/>
        </w:rPr>
      </w:pPr>
      <w:r w:rsidRPr="00A96BF0">
        <w:rPr>
          <w:rFonts w:asciiTheme="minorHAnsi" w:hAnsiTheme="minorHAnsi" w:cs="Arial"/>
          <w:color w:val="000000"/>
          <w:sz w:val="22"/>
        </w:rPr>
        <w:t>The school will ensure that it has a set retention period based on the possible need to review the footage and will consider who is allowed access to this footage and why.</w:t>
      </w:r>
    </w:p>
    <w:p w14:paraId="4B548E3C" w14:textId="77777777" w:rsidR="00A96BF0" w:rsidRPr="00A96BF0" w:rsidRDefault="00A96BF0" w:rsidP="00A96BF0">
      <w:pPr>
        <w:rPr>
          <w:rFonts w:asciiTheme="minorHAnsi" w:hAnsiTheme="minorHAnsi" w:cs="Arial"/>
          <w:sz w:val="22"/>
        </w:rPr>
      </w:pPr>
    </w:p>
    <w:p w14:paraId="05E17E3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Individuals and law enforcement agencies will have the right to request access to the images. All such requests will be logged. </w:t>
      </w:r>
    </w:p>
    <w:p w14:paraId="43A3EB3B" w14:textId="77777777" w:rsidR="00A96BF0" w:rsidRPr="00A96BF0" w:rsidRDefault="00A96BF0" w:rsidP="00A96BF0">
      <w:pPr>
        <w:rPr>
          <w:rFonts w:asciiTheme="minorHAnsi" w:hAnsiTheme="minorHAnsi" w:cs="Arial"/>
          <w:sz w:val="22"/>
        </w:rPr>
      </w:pPr>
    </w:p>
    <w:p w14:paraId="02840F4D" w14:textId="77777777" w:rsidR="00A96BF0" w:rsidRPr="00A96BF0" w:rsidRDefault="00A96BF0" w:rsidP="00A96BF0">
      <w:pPr>
        <w:numPr>
          <w:ilvl w:val="0"/>
          <w:numId w:val="29"/>
        </w:numPr>
        <w:ind w:left="567" w:hanging="567"/>
        <w:contextualSpacing/>
        <w:rPr>
          <w:rFonts w:asciiTheme="minorHAnsi" w:hAnsiTheme="minorHAnsi" w:cs="Arial"/>
          <w:b/>
          <w:sz w:val="22"/>
        </w:rPr>
      </w:pPr>
      <w:bookmarkStart w:id="58" w:name="biometric"/>
      <w:r w:rsidRPr="00A96BF0">
        <w:rPr>
          <w:rFonts w:asciiTheme="minorHAnsi" w:hAnsiTheme="minorHAnsi" w:cs="Arial"/>
          <w:b/>
          <w:sz w:val="22"/>
        </w:rPr>
        <w:tab/>
        <w:t xml:space="preserve">Biometric Information (fingerprinting) - OPTIONAL </w:t>
      </w:r>
    </w:p>
    <w:bookmarkEnd w:id="58"/>
    <w:p w14:paraId="1F4BC0C9" w14:textId="77777777" w:rsidR="00A96BF0" w:rsidRPr="00A96BF0" w:rsidRDefault="00A96BF0" w:rsidP="00A96BF0">
      <w:pPr>
        <w:rPr>
          <w:rFonts w:asciiTheme="minorHAnsi" w:hAnsiTheme="minorHAnsi" w:cs="Arial"/>
          <w:sz w:val="22"/>
        </w:rPr>
      </w:pPr>
    </w:p>
    <w:p w14:paraId="382FA142"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The Protection of Freedoms Act 2012 includes measures relating to the use of biometric identification systems, i.e. fingerprinting and facial recognition systems.</w:t>
      </w:r>
    </w:p>
    <w:p w14:paraId="164A415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Under the GDPR, it is recognised that this type of data is special category data</w:t>
      </w:r>
    </w:p>
    <w:p w14:paraId="39B94A59" w14:textId="77777777" w:rsidR="00A96BF0" w:rsidRPr="00A96BF0" w:rsidRDefault="00A96BF0" w:rsidP="00A96BF0">
      <w:pPr>
        <w:rPr>
          <w:rFonts w:asciiTheme="minorHAnsi" w:hAnsiTheme="minorHAnsi" w:cs="Arial"/>
          <w:sz w:val="22"/>
        </w:rPr>
      </w:pPr>
    </w:p>
    <w:p w14:paraId="14660476" w14:textId="77777777" w:rsidR="00A96BF0" w:rsidRPr="00A96BF0" w:rsidRDefault="00A96BF0" w:rsidP="00A96BF0">
      <w:pPr>
        <w:numPr>
          <w:ilvl w:val="0"/>
          <w:numId w:val="30"/>
        </w:numPr>
        <w:contextualSpacing/>
        <w:rPr>
          <w:rFonts w:asciiTheme="minorHAnsi" w:hAnsiTheme="minorHAnsi" w:cs="Arial"/>
          <w:sz w:val="22"/>
        </w:rPr>
      </w:pPr>
      <w:r w:rsidRPr="00A96BF0">
        <w:rPr>
          <w:rFonts w:asciiTheme="minorHAnsi" w:hAnsiTheme="minorHAnsi" w:cs="Arial"/>
          <w:sz w:val="22"/>
        </w:rPr>
        <w:t>For every school pupil under the age of 18, the school will obtain the written consent of parents before recording and processing their child’s biometric details.</w:t>
      </w:r>
    </w:p>
    <w:p w14:paraId="28C5EB53" w14:textId="77777777" w:rsidR="00A96BF0" w:rsidRPr="00A96BF0" w:rsidRDefault="00A96BF0" w:rsidP="00A96BF0">
      <w:pPr>
        <w:numPr>
          <w:ilvl w:val="0"/>
          <w:numId w:val="30"/>
        </w:numPr>
        <w:contextualSpacing/>
        <w:rPr>
          <w:rFonts w:asciiTheme="minorHAnsi" w:hAnsiTheme="minorHAnsi" w:cs="Arial"/>
          <w:sz w:val="22"/>
        </w:rPr>
      </w:pPr>
      <w:r w:rsidRPr="00A96BF0">
        <w:rPr>
          <w:rFonts w:asciiTheme="minorHAnsi" w:hAnsiTheme="minorHAnsi" w:cs="Arial"/>
          <w:sz w:val="22"/>
        </w:rPr>
        <w:t>All such data must be handled appropriately and in accordance with DPL principles.</w:t>
      </w:r>
    </w:p>
    <w:p w14:paraId="4BE19B6E" w14:textId="77777777" w:rsidR="00A96BF0" w:rsidRPr="00A96BF0" w:rsidRDefault="00A96BF0" w:rsidP="00A96BF0">
      <w:pPr>
        <w:numPr>
          <w:ilvl w:val="0"/>
          <w:numId w:val="30"/>
        </w:numPr>
        <w:contextualSpacing/>
        <w:rPr>
          <w:rFonts w:asciiTheme="minorHAnsi" w:hAnsiTheme="minorHAnsi" w:cs="Arial"/>
          <w:sz w:val="22"/>
        </w:rPr>
      </w:pPr>
      <w:r w:rsidRPr="00A96BF0">
        <w:rPr>
          <w:rFonts w:asciiTheme="minorHAnsi" w:hAnsiTheme="minorHAnsi" w:cs="Arial"/>
          <w:sz w:val="22"/>
        </w:rPr>
        <w:t>Alternative methods of service provision must be identified if a parent or pupil refuses to provide consent.</w:t>
      </w:r>
    </w:p>
    <w:p w14:paraId="7A0143DB" w14:textId="113E6631" w:rsidR="00A96BF0" w:rsidRPr="00A96BF0" w:rsidRDefault="00A96BF0" w:rsidP="00A96BF0">
      <w:pPr>
        <w:keepNext/>
        <w:numPr>
          <w:ilvl w:val="0"/>
          <w:numId w:val="29"/>
        </w:numPr>
        <w:spacing w:before="240" w:after="60"/>
        <w:ind w:left="426" w:hanging="426"/>
        <w:outlineLvl w:val="2"/>
        <w:rPr>
          <w:rFonts w:asciiTheme="minorHAnsi" w:eastAsia="Times New Roman" w:hAnsiTheme="minorHAnsi" w:cs="Arial"/>
          <w:b/>
          <w:bCs/>
          <w:sz w:val="22"/>
        </w:rPr>
      </w:pPr>
      <w:bookmarkStart w:id="59" w:name="breach"/>
      <w:r w:rsidRPr="00A96BF0">
        <w:rPr>
          <w:rFonts w:asciiTheme="minorHAnsi" w:eastAsia="Times New Roman" w:hAnsiTheme="minorHAnsi" w:cs="Arial"/>
          <w:b/>
          <w:bCs/>
          <w:sz w:val="22"/>
        </w:rPr>
        <w:t>Breach of the policy</w:t>
      </w:r>
      <w:bookmarkEnd w:id="59"/>
    </w:p>
    <w:p w14:paraId="1D953247" w14:textId="77777777" w:rsidR="00A96BF0" w:rsidRPr="00A96BF0" w:rsidRDefault="00A96BF0" w:rsidP="00A96BF0">
      <w:pPr>
        <w:ind w:left="720" w:hanging="720"/>
        <w:rPr>
          <w:rFonts w:asciiTheme="minorHAnsi" w:hAnsiTheme="minorHAnsi" w:cs="Arial"/>
          <w:sz w:val="22"/>
        </w:rPr>
      </w:pPr>
    </w:p>
    <w:p w14:paraId="7FB6A23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Non-compliance with the requirements of DPL by the members of staff could lead to serious action being taken by third parties against the school authorities. Non-compliance by a member of staff is therefore considered a disciplinary matter which, depending on the circumstances, could lead to dismissal. It should be noted that an individual can commit a criminal offence under the Act, for example, by obtaining and/or disclosing personal data for his/her own purposes without the consent of the data controller. </w:t>
      </w:r>
    </w:p>
    <w:p w14:paraId="1C7ACCD6" w14:textId="77777777" w:rsidR="00A96BF0" w:rsidRPr="00A96BF0" w:rsidRDefault="00A96BF0" w:rsidP="00A96BF0">
      <w:pPr>
        <w:rPr>
          <w:rFonts w:asciiTheme="minorHAnsi" w:hAnsiTheme="minorHAnsi" w:cs="Arial"/>
          <w:sz w:val="22"/>
        </w:rPr>
      </w:pPr>
    </w:p>
    <w:p w14:paraId="396E53DD" w14:textId="77777777" w:rsidR="00A96BF0" w:rsidRPr="00A96BF0" w:rsidRDefault="00A96BF0" w:rsidP="00A96BF0">
      <w:pPr>
        <w:rPr>
          <w:rFonts w:asciiTheme="minorHAnsi" w:hAnsiTheme="minorHAnsi" w:cs="Arial"/>
          <w:sz w:val="22"/>
        </w:rPr>
      </w:pPr>
    </w:p>
    <w:p w14:paraId="58941695" w14:textId="77777777" w:rsidR="00A96BF0" w:rsidRPr="00A96BF0" w:rsidRDefault="00A96BF0" w:rsidP="00A96BF0">
      <w:pPr>
        <w:rPr>
          <w:rFonts w:asciiTheme="minorHAnsi" w:hAnsiTheme="minorHAnsi" w:cs="Arial"/>
          <w:sz w:val="22"/>
        </w:rPr>
      </w:pPr>
    </w:p>
    <w:p w14:paraId="44332F0A" w14:textId="77777777" w:rsidR="00A96BF0" w:rsidRPr="00A96BF0" w:rsidRDefault="00A96BF0" w:rsidP="00A96BF0">
      <w:pPr>
        <w:rPr>
          <w:rFonts w:asciiTheme="minorHAnsi" w:hAnsiTheme="minorHAnsi" w:cs="Arial"/>
          <w:sz w:val="22"/>
        </w:rPr>
      </w:pPr>
    </w:p>
    <w:p w14:paraId="7AA07576" w14:textId="77777777" w:rsidR="00A96BF0" w:rsidRPr="00A96BF0" w:rsidRDefault="00A96BF0" w:rsidP="00A96BF0">
      <w:pPr>
        <w:rPr>
          <w:rFonts w:asciiTheme="minorHAnsi" w:hAnsiTheme="minorHAnsi" w:cs="Arial"/>
          <w:sz w:val="22"/>
        </w:rPr>
      </w:pPr>
    </w:p>
    <w:p w14:paraId="78C7201B" w14:textId="77777777" w:rsidR="00A96BF0" w:rsidRPr="00A96BF0" w:rsidRDefault="00A96BF0" w:rsidP="00A96BF0">
      <w:pPr>
        <w:rPr>
          <w:rFonts w:asciiTheme="minorHAnsi" w:hAnsiTheme="minorHAnsi" w:cs="Arial"/>
          <w:sz w:val="22"/>
        </w:rPr>
      </w:pPr>
    </w:p>
    <w:p w14:paraId="0A27AFE9" w14:textId="77777777" w:rsidR="00A96BF0" w:rsidRPr="00A96BF0" w:rsidRDefault="00A96BF0" w:rsidP="00A96BF0">
      <w:pPr>
        <w:rPr>
          <w:rFonts w:asciiTheme="minorHAnsi" w:hAnsiTheme="minorHAnsi" w:cs="Arial"/>
          <w:sz w:val="22"/>
        </w:rPr>
      </w:pPr>
    </w:p>
    <w:p w14:paraId="2F943A1D" w14:textId="77777777" w:rsidR="00A96BF0" w:rsidRPr="00A96BF0" w:rsidRDefault="00A96BF0" w:rsidP="00A96BF0">
      <w:pPr>
        <w:rPr>
          <w:rFonts w:asciiTheme="minorHAnsi" w:hAnsiTheme="minorHAnsi" w:cs="Arial"/>
          <w:sz w:val="22"/>
        </w:rPr>
      </w:pPr>
    </w:p>
    <w:p w14:paraId="6486346A" w14:textId="77777777" w:rsidR="00A96BF0" w:rsidRPr="00A96BF0" w:rsidRDefault="00A96BF0" w:rsidP="00A96BF0">
      <w:pPr>
        <w:rPr>
          <w:rFonts w:asciiTheme="minorHAnsi" w:hAnsiTheme="minorHAnsi" w:cs="Arial"/>
          <w:sz w:val="22"/>
        </w:rPr>
      </w:pPr>
    </w:p>
    <w:p w14:paraId="0B95A419" w14:textId="77777777" w:rsidR="00A96BF0" w:rsidRPr="00A96BF0" w:rsidRDefault="00A96BF0" w:rsidP="00A96BF0">
      <w:pPr>
        <w:rPr>
          <w:rFonts w:asciiTheme="minorHAnsi" w:hAnsiTheme="minorHAnsi" w:cs="Arial"/>
          <w:sz w:val="22"/>
        </w:rPr>
      </w:pPr>
    </w:p>
    <w:p w14:paraId="06C5018B" w14:textId="77777777" w:rsidR="00A96BF0" w:rsidRPr="00A96BF0" w:rsidRDefault="00A96BF0" w:rsidP="00A96BF0">
      <w:pPr>
        <w:rPr>
          <w:rFonts w:asciiTheme="minorHAnsi" w:hAnsiTheme="minorHAnsi" w:cs="Arial"/>
          <w:sz w:val="22"/>
        </w:rPr>
      </w:pPr>
    </w:p>
    <w:p w14:paraId="4ED8D649" w14:textId="77777777" w:rsidR="00A96BF0" w:rsidRPr="00A96BF0" w:rsidRDefault="00A96BF0" w:rsidP="00A96BF0">
      <w:pPr>
        <w:rPr>
          <w:rFonts w:asciiTheme="minorHAnsi" w:hAnsiTheme="minorHAnsi" w:cs="Arial"/>
          <w:sz w:val="22"/>
        </w:rPr>
      </w:pPr>
    </w:p>
    <w:p w14:paraId="6FA18F79" w14:textId="77777777" w:rsidR="00A96BF0" w:rsidRPr="00A96BF0" w:rsidRDefault="00A96BF0" w:rsidP="00A96BF0">
      <w:pPr>
        <w:rPr>
          <w:rFonts w:asciiTheme="minorHAnsi" w:hAnsiTheme="minorHAnsi" w:cs="Arial"/>
          <w:sz w:val="22"/>
        </w:rPr>
      </w:pPr>
    </w:p>
    <w:p w14:paraId="240A16CF" w14:textId="77777777" w:rsidR="00A96BF0" w:rsidRPr="00A96BF0" w:rsidRDefault="00A96BF0" w:rsidP="00A96BF0">
      <w:pPr>
        <w:rPr>
          <w:rFonts w:asciiTheme="minorHAnsi" w:hAnsiTheme="minorHAnsi" w:cs="Arial"/>
          <w:sz w:val="22"/>
        </w:rPr>
      </w:pPr>
    </w:p>
    <w:p w14:paraId="3219D4CC" w14:textId="77777777" w:rsidR="00A96BF0" w:rsidRPr="00A96BF0" w:rsidRDefault="00A96BF0" w:rsidP="00A96BF0">
      <w:pPr>
        <w:rPr>
          <w:rFonts w:asciiTheme="minorHAnsi" w:hAnsiTheme="minorHAnsi" w:cs="Arial"/>
          <w:sz w:val="22"/>
        </w:rPr>
      </w:pPr>
    </w:p>
    <w:p w14:paraId="24056888" w14:textId="77777777" w:rsidR="00A96BF0" w:rsidRPr="00A96BF0" w:rsidRDefault="00A96BF0" w:rsidP="00A96BF0">
      <w:pPr>
        <w:rPr>
          <w:rFonts w:asciiTheme="minorHAnsi" w:hAnsiTheme="minorHAnsi" w:cs="Arial"/>
          <w:sz w:val="22"/>
        </w:rPr>
      </w:pPr>
    </w:p>
    <w:p w14:paraId="7E87FBC0" w14:textId="77777777" w:rsidR="00A96BF0" w:rsidRPr="00A96BF0" w:rsidRDefault="00A96BF0" w:rsidP="00A96BF0">
      <w:pPr>
        <w:rPr>
          <w:rFonts w:asciiTheme="minorHAnsi" w:hAnsiTheme="minorHAnsi" w:cs="Arial"/>
          <w:sz w:val="22"/>
        </w:rPr>
      </w:pPr>
    </w:p>
    <w:p w14:paraId="41D1E67E" w14:textId="77777777" w:rsidR="00A96BF0" w:rsidRPr="00A96BF0" w:rsidRDefault="00A96BF0" w:rsidP="00A96BF0">
      <w:pPr>
        <w:rPr>
          <w:rFonts w:asciiTheme="minorHAnsi" w:hAnsiTheme="minorHAnsi" w:cs="Arial"/>
          <w:sz w:val="22"/>
        </w:rPr>
      </w:pPr>
    </w:p>
    <w:p w14:paraId="2C843F6C" w14:textId="77777777" w:rsidR="00A96BF0" w:rsidRPr="00A96BF0" w:rsidRDefault="00A96BF0" w:rsidP="00A96BF0">
      <w:pPr>
        <w:rPr>
          <w:rFonts w:asciiTheme="minorHAnsi" w:hAnsiTheme="minorHAnsi" w:cs="Arial"/>
          <w:sz w:val="22"/>
        </w:rPr>
      </w:pPr>
    </w:p>
    <w:p w14:paraId="6881EF4B" w14:textId="77777777" w:rsidR="00A96BF0" w:rsidRPr="00A96BF0" w:rsidRDefault="00A96BF0" w:rsidP="00A96BF0">
      <w:pPr>
        <w:rPr>
          <w:rFonts w:asciiTheme="minorHAnsi" w:hAnsiTheme="minorHAnsi" w:cs="Arial"/>
          <w:sz w:val="22"/>
        </w:rPr>
      </w:pPr>
    </w:p>
    <w:p w14:paraId="5BC60103" w14:textId="77777777" w:rsidR="00A96BF0" w:rsidRPr="00A96BF0" w:rsidRDefault="00A96BF0" w:rsidP="00A96BF0">
      <w:pPr>
        <w:rPr>
          <w:rFonts w:asciiTheme="minorHAnsi" w:hAnsiTheme="minorHAnsi" w:cs="Arial"/>
          <w:sz w:val="22"/>
        </w:rPr>
      </w:pPr>
    </w:p>
    <w:p w14:paraId="5621B817" w14:textId="77777777" w:rsidR="00A96BF0" w:rsidRDefault="00A96BF0" w:rsidP="00A96BF0">
      <w:pPr>
        <w:rPr>
          <w:rFonts w:asciiTheme="minorHAnsi" w:hAnsiTheme="minorHAnsi" w:cs="Arial"/>
          <w:sz w:val="22"/>
        </w:rPr>
      </w:pPr>
    </w:p>
    <w:p w14:paraId="66A028B0" w14:textId="77777777" w:rsidR="006715FE" w:rsidRDefault="006715FE" w:rsidP="00A96BF0">
      <w:pPr>
        <w:rPr>
          <w:rFonts w:asciiTheme="minorHAnsi" w:hAnsiTheme="minorHAnsi" w:cs="Arial"/>
          <w:sz w:val="22"/>
        </w:rPr>
      </w:pPr>
    </w:p>
    <w:p w14:paraId="2945DC14" w14:textId="77777777" w:rsidR="006715FE" w:rsidRDefault="006715FE" w:rsidP="00A96BF0">
      <w:pPr>
        <w:rPr>
          <w:rFonts w:asciiTheme="minorHAnsi" w:hAnsiTheme="minorHAnsi" w:cs="Arial"/>
          <w:sz w:val="22"/>
        </w:rPr>
      </w:pPr>
    </w:p>
    <w:p w14:paraId="7818B391" w14:textId="77777777" w:rsidR="006715FE" w:rsidRDefault="006715FE" w:rsidP="00A96BF0">
      <w:pPr>
        <w:rPr>
          <w:rFonts w:asciiTheme="minorHAnsi" w:hAnsiTheme="minorHAnsi" w:cs="Arial"/>
          <w:sz w:val="22"/>
        </w:rPr>
      </w:pPr>
    </w:p>
    <w:p w14:paraId="66ADCCBE" w14:textId="77777777" w:rsidR="006715FE" w:rsidRDefault="006715FE" w:rsidP="00A96BF0">
      <w:pPr>
        <w:rPr>
          <w:rFonts w:asciiTheme="minorHAnsi" w:hAnsiTheme="minorHAnsi" w:cs="Arial"/>
          <w:sz w:val="22"/>
        </w:rPr>
      </w:pPr>
    </w:p>
    <w:p w14:paraId="349473A9" w14:textId="77777777" w:rsidR="006715FE" w:rsidRDefault="006715FE" w:rsidP="00A96BF0">
      <w:pPr>
        <w:rPr>
          <w:rFonts w:asciiTheme="minorHAnsi" w:hAnsiTheme="minorHAnsi" w:cs="Arial"/>
          <w:sz w:val="22"/>
        </w:rPr>
      </w:pPr>
    </w:p>
    <w:p w14:paraId="3E25DDAE" w14:textId="77777777" w:rsidR="006715FE" w:rsidRDefault="006715FE" w:rsidP="00A96BF0">
      <w:pPr>
        <w:rPr>
          <w:rFonts w:asciiTheme="minorHAnsi" w:hAnsiTheme="minorHAnsi" w:cs="Arial"/>
          <w:sz w:val="22"/>
        </w:rPr>
      </w:pPr>
    </w:p>
    <w:p w14:paraId="4DB63A65" w14:textId="77777777" w:rsidR="006715FE" w:rsidRDefault="006715FE" w:rsidP="00A96BF0">
      <w:pPr>
        <w:rPr>
          <w:rFonts w:asciiTheme="minorHAnsi" w:hAnsiTheme="minorHAnsi" w:cs="Arial"/>
          <w:sz w:val="22"/>
        </w:rPr>
      </w:pPr>
    </w:p>
    <w:p w14:paraId="62EB1AE4" w14:textId="77777777" w:rsidR="006715FE" w:rsidRDefault="006715FE" w:rsidP="00A96BF0">
      <w:pPr>
        <w:rPr>
          <w:rFonts w:asciiTheme="minorHAnsi" w:hAnsiTheme="minorHAnsi" w:cs="Arial"/>
          <w:sz w:val="22"/>
        </w:rPr>
      </w:pPr>
    </w:p>
    <w:p w14:paraId="707393BD" w14:textId="77777777" w:rsidR="006715FE" w:rsidRDefault="006715FE" w:rsidP="00A96BF0">
      <w:pPr>
        <w:rPr>
          <w:rFonts w:asciiTheme="minorHAnsi" w:hAnsiTheme="minorHAnsi" w:cs="Arial"/>
          <w:sz w:val="22"/>
        </w:rPr>
      </w:pPr>
    </w:p>
    <w:p w14:paraId="1CF79D9E" w14:textId="77777777" w:rsidR="006715FE" w:rsidRDefault="006715FE" w:rsidP="00A96BF0">
      <w:pPr>
        <w:rPr>
          <w:rFonts w:asciiTheme="minorHAnsi" w:hAnsiTheme="minorHAnsi" w:cs="Arial"/>
          <w:sz w:val="22"/>
        </w:rPr>
      </w:pPr>
    </w:p>
    <w:p w14:paraId="626675DC" w14:textId="77777777" w:rsidR="006715FE" w:rsidRDefault="006715FE" w:rsidP="00A96BF0">
      <w:pPr>
        <w:rPr>
          <w:rFonts w:asciiTheme="minorHAnsi" w:hAnsiTheme="minorHAnsi" w:cs="Arial"/>
          <w:sz w:val="22"/>
        </w:rPr>
      </w:pPr>
    </w:p>
    <w:p w14:paraId="0FC4735C" w14:textId="77777777" w:rsidR="006715FE" w:rsidRPr="00A96BF0" w:rsidRDefault="006715FE" w:rsidP="00A96BF0">
      <w:pPr>
        <w:rPr>
          <w:rFonts w:asciiTheme="minorHAnsi" w:hAnsiTheme="minorHAnsi" w:cs="Arial"/>
          <w:sz w:val="22"/>
        </w:rPr>
      </w:pPr>
    </w:p>
    <w:p w14:paraId="7E8A3C40" w14:textId="77777777" w:rsidR="00A96BF0" w:rsidRPr="00A96BF0" w:rsidRDefault="00A96BF0" w:rsidP="00A96BF0">
      <w:pPr>
        <w:rPr>
          <w:rFonts w:asciiTheme="minorHAnsi" w:hAnsiTheme="minorHAnsi" w:cs="Arial"/>
          <w:sz w:val="22"/>
          <w:lang w:val="cy-GB"/>
        </w:rPr>
      </w:pPr>
    </w:p>
    <w:p w14:paraId="18366D6C" w14:textId="77777777" w:rsidR="00A96BF0" w:rsidRPr="00A96BF0" w:rsidRDefault="00A96BF0" w:rsidP="00A96BF0">
      <w:pPr>
        <w:rPr>
          <w:rFonts w:asciiTheme="minorHAnsi" w:hAnsiTheme="minorHAnsi" w:cs="Arial"/>
          <w:sz w:val="22"/>
          <w:lang w:val="cy-GB"/>
        </w:rPr>
      </w:pPr>
    </w:p>
    <w:p w14:paraId="7B10799C"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r w:rsidRPr="00A96BF0">
        <w:rPr>
          <w:rFonts w:asciiTheme="minorHAnsi" w:hAnsiTheme="minorHAnsi" w:cs="Arial"/>
          <w:b/>
          <w:sz w:val="22"/>
        </w:rPr>
        <w:tab/>
      </w:r>
      <w:bookmarkStart w:id="60" w:name="Appendix1"/>
      <w:r w:rsidRPr="00A96BF0">
        <w:rPr>
          <w:rFonts w:asciiTheme="minorHAnsi" w:hAnsiTheme="minorHAnsi" w:cs="Arial"/>
          <w:b/>
          <w:sz w:val="22"/>
        </w:rPr>
        <w:t>Appendix 1</w:t>
      </w:r>
      <w:bookmarkEnd w:id="60"/>
    </w:p>
    <w:p w14:paraId="42164A69"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Article 6 Conditions (summary)</w:t>
      </w:r>
    </w:p>
    <w:p w14:paraId="6C3177FB" w14:textId="77777777" w:rsidR="00A96BF0" w:rsidRPr="00A96BF0" w:rsidRDefault="00A96BF0" w:rsidP="00A96BF0">
      <w:pPr>
        <w:rPr>
          <w:rFonts w:asciiTheme="minorHAnsi" w:hAnsiTheme="minorHAnsi" w:cs="Arial"/>
          <w:b/>
          <w:sz w:val="22"/>
        </w:rPr>
      </w:pPr>
    </w:p>
    <w:p w14:paraId="40D4D038"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6(1)(a) – Individual's consent; </w:t>
      </w:r>
    </w:p>
    <w:p w14:paraId="3F44CDE2"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6(1)(b) – Processing is necessary for a contract; </w:t>
      </w:r>
    </w:p>
    <w:p w14:paraId="4D9B334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6(1)(c) – Processing is necessary to comply with a legal duty; </w:t>
      </w:r>
    </w:p>
    <w:p w14:paraId="560A7B3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6(1)(d) – Processing is necessary for the individual's vital interests; </w:t>
      </w:r>
    </w:p>
    <w:p w14:paraId="6B25B9B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6(1)(e) - Processing is necessary as it undertakes a task in the public's interest</w:t>
      </w:r>
    </w:p>
    <w:p w14:paraId="21522E98"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6(1)(f) – Processing is necessary for the purposes of legitimiate interests of the data controller or third party </w:t>
      </w:r>
    </w:p>
    <w:p w14:paraId="68D24EF7" w14:textId="77777777" w:rsidR="00A96BF0" w:rsidRPr="00A96BF0" w:rsidRDefault="00A96BF0" w:rsidP="00A96BF0">
      <w:pPr>
        <w:rPr>
          <w:rFonts w:asciiTheme="minorHAnsi" w:hAnsiTheme="minorHAnsi" w:cs="Arial"/>
          <w:b/>
          <w:sz w:val="22"/>
        </w:rPr>
      </w:pPr>
    </w:p>
    <w:p w14:paraId="672C3A16" w14:textId="77777777" w:rsidR="00A96BF0" w:rsidRPr="00A96BF0" w:rsidRDefault="00A96BF0" w:rsidP="00A96BF0">
      <w:pPr>
        <w:rPr>
          <w:rFonts w:asciiTheme="minorHAnsi" w:hAnsiTheme="minorHAnsi" w:cs="Arial"/>
          <w:b/>
          <w:sz w:val="22"/>
        </w:rPr>
      </w:pPr>
    </w:p>
    <w:p w14:paraId="26BD4E76" w14:textId="77777777" w:rsidR="00A96BF0" w:rsidRPr="00A96BF0" w:rsidRDefault="00A96BF0" w:rsidP="00A96BF0">
      <w:pPr>
        <w:rPr>
          <w:rFonts w:asciiTheme="minorHAnsi" w:hAnsiTheme="minorHAnsi" w:cs="Arial"/>
          <w:b/>
          <w:sz w:val="22"/>
        </w:rPr>
      </w:pPr>
      <w:r w:rsidRPr="00A96BF0">
        <w:rPr>
          <w:rFonts w:asciiTheme="minorHAnsi" w:hAnsiTheme="minorHAnsi" w:cs="Arial"/>
          <w:b/>
          <w:sz w:val="22"/>
        </w:rPr>
        <w:t>Article 9 Conditions (summary)</w:t>
      </w:r>
    </w:p>
    <w:p w14:paraId="4777D0FF" w14:textId="77777777" w:rsidR="00A96BF0" w:rsidRPr="00A96BF0" w:rsidRDefault="00A96BF0" w:rsidP="00A96BF0">
      <w:pPr>
        <w:rPr>
          <w:rFonts w:asciiTheme="minorHAnsi" w:hAnsiTheme="minorHAnsi" w:cs="Arial"/>
          <w:b/>
          <w:sz w:val="22"/>
        </w:rPr>
      </w:pPr>
    </w:p>
    <w:p w14:paraId="5A998F1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9(2)(a) – Processing with the specific consent of the individual; </w:t>
      </w:r>
    </w:p>
    <w:p w14:paraId="501357F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9(2)(b) – Processing is necessary under employment law; </w:t>
      </w:r>
    </w:p>
    <w:p w14:paraId="1123A808"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9(2)(c) – Processing is necessary to protect the individual's vital interests; </w:t>
      </w:r>
    </w:p>
    <w:p w14:paraId="1FF1FEF2"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9(2)(d) – Processing for the use of a special category group (Not-for-profit organisation with a political or religious aim or a trade union) </w:t>
      </w:r>
    </w:p>
    <w:p w14:paraId="21CE3AB2"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9(2)(e) – Processing relates to information made public by the individual; </w:t>
      </w:r>
    </w:p>
    <w:p w14:paraId="7FAE7BA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9(2)(f) – Processing is necessary so that the establishment can defend legal claims; </w:t>
      </w:r>
    </w:p>
    <w:p w14:paraId="63CAB05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9(2)(g) – Processing is necessary for reasons of substantial public interests based on law; </w:t>
      </w:r>
    </w:p>
    <w:p w14:paraId="71DB475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9(2)(h) – Processing is necessary to respond to the needs of Occupational Health and Social Care;  </w:t>
      </w:r>
    </w:p>
    <w:p w14:paraId="044C3FEE"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9(2)(i) – Processing is necessary for Public Health reasons; </w:t>
      </w:r>
    </w:p>
    <w:p w14:paraId="7C3D3BD7"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9(2)(j) – Processing is necessary for archiving purposes in the public interest; or for scientific or historical research purposes; or for statistical purposes.  </w:t>
      </w:r>
    </w:p>
    <w:p w14:paraId="542D91A7" w14:textId="77777777" w:rsidR="00A96BF0" w:rsidRPr="00A96BF0" w:rsidRDefault="00A96BF0" w:rsidP="00A96BF0">
      <w:pPr>
        <w:rPr>
          <w:rFonts w:asciiTheme="minorHAnsi" w:hAnsiTheme="minorHAnsi" w:cs="Arial"/>
          <w:sz w:val="22"/>
        </w:rPr>
      </w:pPr>
    </w:p>
    <w:p w14:paraId="733998E5" w14:textId="77777777" w:rsidR="00A96BF0" w:rsidRPr="00A96BF0" w:rsidRDefault="00A96BF0" w:rsidP="00A96BF0">
      <w:pPr>
        <w:rPr>
          <w:rFonts w:asciiTheme="minorHAnsi" w:hAnsiTheme="minorHAnsi" w:cs="Arial"/>
          <w:sz w:val="22"/>
        </w:rPr>
      </w:pPr>
    </w:p>
    <w:p w14:paraId="03AB723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Further Special Category conditions are included in Schedule 1 of the Data Protection Act 2018.  </w:t>
      </w:r>
    </w:p>
    <w:p w14:paraId="634A8179" w14:textId="77777777" w:rsidR="00A96BF0" w:rsidRPr="00A96BF0" w:rsidRDefault="00A96BF0" w:rsidP="00A96BF0">
      <w:pPr>
        <w:rPr>
          <w:rFonts w:asciiTheme="minorHAnsi" w:hAnsiTheme="minorHAnsi" w:cs="Arial"/>
          <w:b/>
          <w:sz w:val="22"/>
        </w:rPr>
      </w:pPr>
    </w:p>
    <w:p w14:paraId="3C55EDB4" w14:textId="77777777" w:rsidR="00A96BF0" w:rsidRPr="00A96BF0" w:rsidRDefault="00A96BF0" w:rsidP="00A96BF0">
      <w:pPr>
        <w:rPr>
          <w:rFonts w:asciiTheme="minorHAnsi" w:hAnsiTheme="minorHAnsi" w:cs="Arial"/>
          <w:b/>
          <w:sz w:val="22"/>
        </w:rPr>
      </w:pPr>
    </w:p>
    <w:p w14:paraId="478CD7B3" w14:textId="77777777" w:rsidR="00A96BF0" w:rsidRPr="00A96BF0" w:rsidRDefault="00A96BF0" w:rsidP="00A96BF0">
      <w:pPr>
        <w:rPr>
          <w:rFonts w:asciiTheme="minorHAnsi" w:hAnsiTheme="minorHAnsi" w:cs="Arial"/>
          <w:b/>
          <w:sz w:val="22"/>
        </w:rPr>
      </w:pPr>
    </w:p>
    <w:p w14:paraId="013BC88B" w14:textId="77777777" w:rsidR="00A96BF0" w:rsidRPr="00A96BF0" w:rsidRDefault="00A96BF0" w:rsidP="00A96BF0">
      <w:pPr>
        <w:rPr>
          <w:rFonts w:asciiTheme="minorHAnsi" w:hAnsiTheme="minorHAnsi" w:cs="Arial"/>
          <w:b/>
          <w:sz w:val="22"/>
        </w:rPr>
      </w:pPr>
    </w:p>
    <w:p w14:paraId="6D894027" w14:textId="77777777" w:rsidR="00A96BF0" w:rsidRPr="00A96BF0" w:rsidRDefault="00A96BF0" w:rsidP="00A96BF0">
      <w:pPr>
        <w:rPr>
          <w:rFonts w:asciiTheme="minorHAnsi" w:hAnsiTheme="minorHAnsi" w:cs="Arial"/>
          <w:b/>
          <w:sz w:val="22"/>
        </w:rPr>
      </w:pPr>
    </w:p>
    <w:p w14:paraId="456F1932" w14:textId="77777777" w:rsidR="00A96BF0" w:rsidRPr="00A96BF0" w:rsidRDefault="00A96BF0" w:rsidP="00A96BF0">
      <w:pPr>
        <w:rPr>
          <w:rFonts w:asciiTheme="minorHAnsi" w:hAnsiTheme="minorHAnsi" w:cs="Arial"/>
          <w:b/>
          <w:sz w:val="22"/>
        </w:rPr>
      </w:pPr>
    </w:p>
    <w:p w14:paraId="5226704D" w14:textId="77777777" w:rsidR="00A96BF0" w:rsidRPr="00A96BF0" w:rsidRDefault="00A96BF0" w:rsidP="00A96BF0">
      <w:pPr>
        <w:rPr>
          <w:rFonts w:asciiTheme="minorHAnsi" w:hAnsiTheme="minorHAnsi" w:cs="Arial"/>
          <w:b/>
          <w:sz w:val="22"/>
        </w:rPr>
      </w:pPr>
    </w:p>
    <w:p w14:paraId="27AF0B59" w14:textId="77777777" w:rsidR="00A96BF0" w:rsidRPr="00A96BF0" w:rsidRDefault="00A96BF0" w:rsidP="00A96BF0">
      <w:pPr>
        <w:rPr>
          <w:rFonts w:asciiTheme="minorHAnsi" w:hAnsiTheme="minorHAnsi" w:cs="Arial"/>
          <w:b/>
          <w:sz w:val="22"/>
        </w:rPr>
      </w:pPr>
    </w:p>
    <w:p w14:paraId="015312DA" w14:textId="77777777" w:rsidR="00A96BF0" w:rsidRPr="00A96BF0" w:rsidRDefault="00A96BF0" w:rsidP="00A96BF0">
      <w:pPr>
        <w:rPr>
          <w:rFonts w:asciiTheme="minorHAnsi" w:hAnsiTheme="minorHAnsi" w:cs="Arial"/>
          <w:b/>
          <w:sz w:val="22"/>
        </w:rPr>
      </w:pPr>
    </w:p>
    <w:p w14:paraId="6B06ED8A" w14:textId="77777777" w:rsidR="00A96BF0" w:rsidRPr="00A96BF0" w:rsidRDefault="00A96BF0" w:rsidP="00A96BF0">
      <w:pPr>
        <w:rPr>
          <w:rFonts w:asciiTheme="minorHAnsi" w:hAnsiTheme="minorHAnsi" w:cs="Arial"/>
          <w:b/>
          <w:sz w:val="22"/>
        </w:rPr>
      </w:pPr>
    </w:p>
    <w:p w14:paraId="03D3B7C1" w14:textId="77777777" w:rsidR="00A96BF0" w:rsidRPr="00A96BF0" w:rsidRDefault="00A96BF0" w:rsidP="00A96BF0">
      <w:pPr>
        <w:rPr>
          <w:rFonts w:asciiTheme="minorHAnsi" w:hAnsiTheme="minorHAnsi" w:cs="Arial"/>
          <w:b/>
          <w:sz w:val="22"/>
        </w:rPr>
      </w:pPr>
    </w:p>
    <w:p w14:paraId="6C3D266D" w14:textId="77777777" w:rsidR="00A96BF0" w:rsidRPr="00A96BF0" w:rsidRDefault="00A96BF0" w:rsidP="00A96BF0">
      <w:pPr>
        <w:rPr>
          <w:rFonts w:asciiTheme="minorHAnsi" w:hAnsiTheme="minorHAnsi" w:cs="Arial"/>
          <w:b/>
          <w:sz w:val="22"/>
        </w:rPr>
      </w:pPr>
    </w:p>
    <w:p w14:paraId="00F81019" w14:textId="77777777" w:rsidR="00A96BF0" w:rsidRPr="00A96BF0" w:rsidRDefault="00A96BF0" w:rsidP="00A96BF0">
      <w:pPr>
        <w:rPr>
          <w:rFonts w:asciiTheme="minorHAnsi" w:hAnsiTheme="minorHAnsi" w:cs="Arial"/>
          <w:b/>
          <w:sz w:val="22"/>
        </w:rPr>
      </w:pPr>
    </w:p>
    <w:p w14:paraId="478E4328" w14:textId="77777777" w:rsidR="00A96BF0" w:rsidRPr="00A96BF0" w:rsidRDefault="00A96BF0" w:rsidP="00A96BF0">
      <w:pPr>
        <w:rPr>
          <w:rFonts w:asciiTheme="minorHAnsi" w:hAnsiTheme="minorHAnsi" w:cs="Arial"/>
          <w:b/>
          <w:bCs/>
          <w:sz w:val="22"/>
        </w:rPr>
      </w:pPr>
    </w:p>
    <w:p w14:paraId="37B33897" w14:textId="77777777" w:rsidR="00A96BF0" w:rsidRPr="00A96BF0" w:rsidRDefault="00A96BF0" w:rsidP="00A96BF0">
      <w:pPr>
        <w:rPr>
          <w:rFonts w:asciiTheme="minorHAnsi" w:hAnsiTheme="minorHAnsi" w:cs="Arial"/>
          <w:b/>
          <w:bCs/>
          <w:sz w:val="22"/>
        </w:rPr>
      </w:pPr>
    </w:p>
    <w:p w14:paraId="718EBCBD" w14:textId="77777777" w:rsidR="00A96BF0" w:rsidRPr="00A96BF0" w:rsidRDefault="00A96BF0" w:rsidP="00A96BF0">
      <w:pPr>
        <w:rPr>
          <w:rFonts w:asciiTheme="minorHAnsi" w:hAnsiTheme="minorHAnsi" w:cs="Arial"/>
          <w:b/>
          <w:bCs/>
          <w:sz w:val="22"/>
        </w:rPr>
      </w:pPr>
    </w:p>
    <w:p w14:paraId="0BEB8E3B" w14:textId="77777777" w:rsidR="00A96BF0" w:rsidRPr="00A96BF0" w:rsidRDefault="00A96BF0" w:rsidP="00A96BF0">
      <w:pPr>
        <w:rPr>
          <w:rFonts w:asciiTheme="minorHAnsi" w:hAnsiTheme="minorHAnsi" w:cs="Arial"/>
          <w:b/>
          <w:bCs/>
          <w:sz w:val="22"/>
        </w:rPr>
      </w:pPr>
    </w:p>
    <w:p w14:paraId="66BC32BD" w14:textId="77777777" w:rsidR="00A96BF0" w:rsidRPr="00A96BF0" w:rsidRDefault="00A96BF0" w:rsidP="00A96BF0">
      <w:pPr>
        <w:rPr>
          <w:rFonts w:asciiTheme="minorHAnsi" w:hAnsiTheme="minorHAnsi" w:cs="Arial"/>
          <w:b/>
          <w:bCs/>
          <w:sz w:val="22"/>
        </w:rPr>
      </w:pPr>
    </w:p>
    <w:p w14:paraId="5CF37D89" w14:textId="77777777" w:rsidR="00A96BF0" w:rsidRPr="00A96BF0" w:rsidRDefault="00A96BF0" w:rsidP="00A96BF0">
      <w:pPr>
        <w:rPr>
          <w:rFonts w:asciiTheme="minorHAnsi" w:hAnsiTheme="minorHAnsi" w:cs="Arial"/>
          <w:b/>
          <w:bCs/>
          <w:sz w:val="22"/>
        </w:rPr>
      </w:pPr>
    </w:p>
    <w:p w14:paraId="0423DACC" w14:textId="77777777" w:rsidR="00A96BF0" w:rsidRPr="00A96BF0" w:rsidRDefault="00A96BF0" w:rsidP="00A96BF0">
      <w:pPr>
        <w:rPr>
          <w:rFonts w:asciiTheme="minorHAnsi" w:hAnsiTheme="minorHAnsi" w:cs="Arial"/>
          <w:b/>
          <w:bCs/>
          <w:sz w:val="22"/>
        </w:rPr>
      </w:pPr>
    </w:p>
    <w:p w14:paraId="6E8D7868" w14:textId="77777777" w:rsidR="00A96BF0" w:rsidRPr="00A96BF0" w:rsidRDefault="00A96BF0" w:rsidP="00A96BF0">
      <w:pPr>
        <w:rPr>
          <w:rFonts w:asciiTheme="minorHAnsi" w:hAnsiTheme="minorHAnsi" w:cs="Arial"/>
          <w:b/>
          <w:bCs/>
          <w:sz w:val="22"/>
        </w:rPr>
      </w:pPr>
    </w:p>
    <w:p w14:paraId="445125BE" w14:textId="77777777" w:rsidR="00A96BF0" w:rsidRPr="00A96BF0" w:rsidRDefault="00A96BF0" w:rsidP="00A96BF0">
      <w:pPr>
        <w:rPr>
          <w:rFonts w:asciiTheme="minorHAnsi" w:hAnsiTheme="minorHAnsi" w:cs="Arial"/>
          <w:b/>
          <w:bCs/>
          <w:sz w:val="22"/>
        </w:rPr>
      </w:pPr>
    </w:p>
    <w:p w14:paraId="7821BC84" w14:textId="77777777" w:rsidR="00A96BF0" w:rsidRPr="00A96BF0" w:rsidRDefault="00A96BF0" w:rsidP="00A96BF0">
      <w:pPr>
        <w:rPr>
          <w:rFonts w:asciiTheme="minorHAnsi" w:hAnsiTheme="minorHAnsi" w:cs="Arial"/>
          <w:b/>
          <w:bCs/>
          <w:sz w:val="22"/>
        </w:rPr>
      </w:pPr>
    </w:p>
    <w:p w14:paraId="414A13A2" w14:textId="77777777" w:rsidR="00A96BF0" w:rsidRPr="00A96BF0" w:rsidRDefault="00A96BF0" w:rsidP="00A96BF0">
      <w:pPr>
        <w:rPr>
          <w:rFonts w:asciiTheme="minorHAnsi" w:hAnsiTheme="minorHAnsi" w:cs="Arial"/>
          <w:b/>
          <w:bCs/>
          <w:sz w:val="22"/>
        </w:rPr>
      </w:pPr>
    </w:p>
    <w:p w14:paraId="51DFF51C" w14:textId="77777777" w:rsidR="00A96BF0" w:rsidRPr="00A96BF0" w:rsidRDefault="00A96BF0" w:rsidP="00A96BF0">
      <w:pPr>
        <w:rPr>
          <w:rFonts w:asciiTheme="minorHAnsi" w:hAnsiTheme="minorHAnsi" w:cs="Arial"/>
          <w:b/>
          <w:bCs/>
          <w:sz w:val="22"/>
        </w:rPr>
      </w:pPr>
    </w:p>
    <w:p w14:paraId="17CB030C" w14:textId="77777777" w:rsidR="00A96BF0" w:rsidRPr="00A96BF0" w:rsidRDefault="00A96BF0" w:rsidP="00A96BF0">
      <w:pPr>
        <w:rPr>
          <w:rFonts w:asciiTheme="minorHAnsi" w:hAnsiTheme="minorHAnsi" w:cs="Arial"/>
          <w:b/>
          <w:bCs/>
          <w:sz w:val="22"/>
        </w:rPr>
      </w:pPr>
    </w:p>
    <w:p w14:paraId="6240AEF6"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ab/>
      </w:r>
    </w:p>
    <w:p w14:paraId="6684F7C5"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r w:rsidRPr="00A96BF0">
        <w:rPr>
          <w:rFonts w:asciiTheme="minorHAnsi" w:hAnsiTheme="minorHAnsi" w:cs="Arial"/>
          <w:b/>
          <w:bCs/>
          <w:sz w:val="22"/>
        </w:rPr>
        <w:tab/>
      </w:r>
      <w:bookmarkStart w:id="61" w:name="Appendix2"/>
      <w:r w:rsidRPr="00A96BF0">
        <w:rPr>
          <w:rFonts w:asciiTheme="minorHAnsi" w:hAnsiTheme="minorHAnsi" w:cs="Arial"/>
          <w:b/>
          <w:bCs/>
          <w:sz w:val="22"/>
        </w:rPr>
        <w:t>Appendix 2</w:t>
      </w:r>
      <w:bookmarkEnd w:id="61"/>
    </w:p>
    <w:p w14:paraId="162229B2" w14:textId="77777777" w:rsidR="00A96BF0" w:rsidRPr="00A96BF0" w:rsidRDefault="00A96BF0" w:rsidP="00A96BF0">
      <w:pPr>
        <w:rPr>
          <w:rFonts w:asciiTheme="minorHAnsi" w:hAnsiTheme="minorHAnsi" w:cs="Arial"/>
          <w:b/>
          <w:bCs/>
          <w:sz w:val="22"/>
        </w:rPr>
      </w:pPr>
    </w:p>
    <w:p w14:paraId="37A63F12"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 xml:space="preserve">The right to have access to information </w:t>
      </w:r>
    </w:p>
    <w:p w14:paraId="7FCE723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There are two distinct rights of access to information held by schools about students.  </w:t>
      </w:r>
    </w:p>
    <w:p w14:paraId="2E00E8F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1. Under data protection legislation, any individual has the right to make a request to access the personal information held about them. </w:t>
      </w:r>
    </w:p>
    <w:p w14:paraId="73F754E0"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2. The right of those entitled to have access to curricular and educational records as defined within the Education (Pupil Information) (Wales) Regulations 2004.  </w:t>
      </w:r>
    </w:p>
    <w:p w14:paraId="72801832" w14:textId="77777777" w:rsidR="00A96BF0" w:rsidRPr="00A96BF0" w:rsidRDefault="00A96BF0" w:rsidP="00A96BF0">
      <w:pPr>
        <w:rPr>
          <w:rFonts w:asciiTheme="minorHAnsi" w:hAnsiTheme="minorHAnsi" w:cs="Arial"/>
          <w:b/>
          <w:bCs/>
          <w:sz w:val="22"/>
        </w:rPr>
      </w:pPr>
    </w:p>
    <w:p w14:paraId="372D3C10"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 xml:space="preserve">Actioning a request </w:t>
      </w:r>
    </w:p>
    <w:p w14:paraId="5D65FC11"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1) Requests for information must be made in writing; which includes email, and be addressed to the Headteacher. If the initial request does not clearly identify the information required, then further enquiries will be made. </w:t>
      </w:r>
    </w:p>
    <w:p w14:paraId="2C83F23E" w14:textId="77777777" w:rsidR="00A96BF0" w:rsidRPr="00A96BF0" w:rsidRDefault="00A96BF0" w:rsidP="00A96BF0">
      <w:pPr>
        <w:rPr>
          <w:rFonts w:asciiTheme="minorHAnsi" w:hAnsiTheme="minorHAnsi" w:cs="Arial"/>
          <w:sz w:val="22"/>
        </w:rPr>
      </w:pPr>
    </w:p>
    <w:p w14:paraId="5CF0F4B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2) The identity of the person making the request must be established before the disclosure of any information, and checks should also be carried out regarding proof of relationship to the child. </w:t>
      </w:r>
    </w:p>
    <w:p w14:paraId="22E9C3B0" w14:textId="77777777" w:rsidR="00A96BF0" w:rsidRPr="00A96BF0" w:rsidRDefault="00A96BF0" w:rsidP="00A96BF0">
      <w:pPr>
        <w:rPr>
          <w:rFonts w:asciiTheme="minorHAnsi" w:hAnsiTheme="minorHAnsi" w:cs="Arial"/>
          <w:sz w:val="22"/>
        </w:rPr>
      </w:pPr>
    </w:p>
    <w:p w14:paraId="7D050648"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Evidence of identity can be established by requesting production of: </w:t>
      </w:r>
    </w:p>
    <w:p w14:paraId="44CF0612"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Passport </w:t>
      </w:r>
    </w:p>
    <w:p w14:paraId="5528BB93"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driving licence </w:t>
      </w:r>
    </w:p>
    <w:p w14:paraId="16B0EAD8"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utility bills with the current address  </w:t>
      </w:r>
    </w:p>
    <w:p w14:paraId="1C2E1E49"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Birth / Marriage certificate  </w:t>
      </w:r>
    </w:p>
    <w:p w14:paraId="304CAABD"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P45/P60 </w:t>
      </w:r>
    </w:p>
    <w:p w14:paraId="083EF4CC" w14:textId="77777777" w:rsidR="00A96BF0" w:rsidRPr="00A96BF0" w:rsidRDefault="00A96BF0" w:rsidP="00A96BF0">
      <w:pPr>
        <w:numPr>
          <w:ilvl w:val="0"/>
          <w:numId w:val="32"/>
        </w:numPr>
        <w:rPr>
          <w:rFonts w:asciiTheme="minorHAnsi" w:hAnsiTheme="minorHAnsi" w:cs="Arial"/>
          <w:sz w:val="22"/>
        </w:rPr>
      </w:pPr>
      <w:r w:rsidRPr="00A96BF0">
        <w:rPr>
          <w:rFonts w:asciiTheme="minorHAnsi" w:hAnsiTheme="minorHAnsi" w:cs="Arial"/>
          <w:sz w:val="22"/>
        </w:rPr>
        <w:t xml:space="preserve">Credit Card or Mortgage statement </w:t>
      </w:r>
    </w:p>
    <w:p w14:paraId="7241EB4E" w14:textId="77777777" w:rsidR="00A96BF0" w:rsidRPr="00A96BF0" w:rsidRDefault="00A96BF0" w:rsidP="00A96BF0">
      <w:pPr>
        <w:rPr>
          <w:rFonts w:asciiTheme="minorHAnsi" w:hAnsiTheme="minorHAnsi" w:cs="Arial"/>
          <w:sz w:val="22"/>
        </w:rPr>
      </w:pPr>
    </w:p>
    <w:p w14:paraId="65ED0E30" w14:textId="77777777" w:rsidR="00A96BF0" w:rsidRPr="00A96BF0" w:rsidRDefault="00A96BF0" w:rsidP="00A96BF0">
      <w:pPr>
        <w:rPr>
          <w:rFonts w:asciiTheme="minorHAnsi" w:hAnsiTheme="minorHAnsi" w:cs="Arial"/>
          <w:sz w:val="22"/>
        </w:rPr>
      </w:pPr>
      <w:r w:rsidRPr="00A96BF0">
        <w:rPr>
          <w:rFonts w:asciiTheme="minorHAnsi" w:hAnsiTheme="minorHAnsi" w:cs="Arial"/>
          <w:i/>
          <w:iCs/>
          <w:sz w:val="22"/>
        </w:rPr>
        <w:t>This list is not exhaustive</w:t>
      </w:r>
      <w:r w:rsidRPr="00A96BF0">
        <w:rPr>
          <w:rFonts w:asciiTheme="minorHAnsi" w:hAnsiTheme="minorHAnsi" w:cs="Arial"/>
          <w:sz w:val="22"/>
        </w:rPr>
        <w:t xml:space="preserve">. </w:t>
      </w:r>
    </w:p>
    <w:p w14:paraId="52463535" w14:textId="77777777" w:rsidR="00A96BF0" w:rsidRPr="00A96BF0" w:rsidRDefault="00A96BF0" w:rsidP="00A96BF0">
      <w:pPr>
        <w:rPr>
          <w:rFonts w:asciiTheme="minorHAnsi" w:hAnsiTheme="minorHAnsi" w:cs="Arial"/>
          <w:sz w:val="22"/>
        </w:rPr>
      </w:pPr>
    </w:p>
    <w:p w14:paraId="6A741010"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3) Any individual has the right of access to information held about them. However with children, this is dependent upon their capacity to understand (normally age 12 or above) and the nature of the request. The Headteacher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 </w:t>
      </w:r>
    </w:p>
    <w:p w14:paraId="01991F8A" w14:textId="77777777" w:rsidR="00A96BF0" w:rsidRPr="00A96BF0" w:rsidRDefault="00A96BF0" w:rsidP="00A96BF0">
      <w:pPr>
        <w:rPr>
          <w:rFonts w:asciiTheme="minorHAnsi" w:hAnsiTheme="minorHAnsi" w:cs="Arial"/>
          <w:sz w:val="22"/>
        </w:rPr>
      </w:pPr>
    </w:p>
    <w:p w14:paraId="6A5BAFE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4) The school may make a charge for the provision of information, dependent upon the following: </w:t>
      </w:r>
    </w:p>
    <w:p w14:paraId="5A78D2D1"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 Should the information requested contain the educational record, then the amount charged will be dependant upon the number of pages provided.  </w:t>
      </w:r>
    </w:p>
    <w:p w14:paraId="683C784F"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Should the information requested be personal information that does not include any information contained within educational records, no fee is charged.</w:t>
      </w:r>
    </w:p>
    <w:p w14:paraId="72E06D7A" w14:textId="77777777" w:rsidR="00A96BF0" w:rsidRPr="00A96BF0" w:rsidRDefault="00A96BF0" w:rsidP="00A96BF0">
      <w:pPr>
        <w:rPr>
          <w:rFonts w:asciiTheme="minorHAnsi" w:hAnsiTheme="minorHAnsi" w:cs="Arial"/>
          <w:sz w:val="22"/>
        </w:rPr>
      </w:pPr>
    </w:p>
    <w:p w14:paraId="26D4C80D" w14:textId="77777777" w:rsidR="00A96BF0" w:rsidRPr="00A96BF0" w:rsidRDefault="00A96BF0" w:rsidP="00A96BF0">
      <w:pPr>
        <w:rPr>
          <w:rFonts w:asciiTheme="minorHAnsi" w:hAnsiTheme="minorHAnsi" w:cs="Arial"/>
          <w:sz w:val="22"/>
        </w:rPr>
      </w:pPr>
    </w:p>
    <w:p w14:paraId="4C0B4F66"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 if the information requested is only the educational record, viewing will be free, but a charge for the cost of photocopying the information can be made by the Headteacher.  </w:t>
      </w:r>
    </w:p>
    <w:p w14:paraId="68F1CA21" w14:textId="77777777" w:rsidR="00A96BF0" w:rsidRPr="00A96BF0" w:rsidRDefault="00A96BF0" w:rsidP="00A96BF0">
      <w:pPr>
        <w:rPr>
          <w:rFonts w:asciiTheme="minorHAnsi" w:hAnsiTheme="minorHAnsi" w:cs="Arial"/>
          <w:sz w:val="22"/>
        </w:rPr>
      </w:pPr>
    </w:p>
    <w:p w14:paraId="1EE4382B"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lastRenderedPageBreak/>
        <w:t xml:space="preserve">5) The response time for subject access requests, once officially received, is one month </w:t>
      </w:r>
      <w:r w:rsidRPr="00A96BF0">
        <w:rPr>
          <w:rFonts w:asciiTheme="minorHAnsi" w:hAnsiTheme="minorHAnsi" w:cs="Arial"/>
          <w:b/>
          <w:bCs/>
          <w:sz w:val="22"/>
        </w:rPr>
        <w:t>(not working or school days but calendar days, irrespective of school holiday periods)</w:t>
      </w:r>
      <w:r w:rsidRPr="00A96BF0">
        <w:rPr>
          <w:rFonts w:asciiTheme="minorHAnsi" w:hAnsiTheme="minorHAnsi" w:cs="Arial"/>
          <w:sz w:val="22"/>
        </w:rPr>
        <w:t xml:space="preserve">. However, the one month will not commence until after receipt of fees or clarification of information sought. </w:t>
      </w:r>
    </w:p>
    <w:p w14:paraId="344B9DD7" w14:textId="77777777" w:rsidR="00A96BF0" w:rsidRPr="00A96BF0" w:rsidRDefault="00A96BF0" w:rsidP="00A96BF0">
      <w:pPr>
        <w:rPr>
          <w:rFonts w:asciiTheme="minorHAnsi" w:hAnsiTheme="minorHAnsi" w:cs="Arial"/>
          <w:sz w:val="22"/>
        </w:rPr>
      </w:pPr>
    </w:p>
    <w:p w14:paraId="53F3213D"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If it is deemed that the request is complex or there are numerous requests, the school will inform the person making the request within a month that the request period will be extended and the reasons why. Under such circumstances, an addition of up to two months is permitted to respond to the request.</w:t>
      </w:r>
    </w:p>
    <w:p w14:paraId="314EFCB9" w14:textId="77777777" w:rsidR="00A96BF0" w:rsidRPr="00A96BF0" w:rsidRDefault="00A96BF0" w:rsidP="00A96BF0">
      <w:pPr>
        <w:rPr>
          <w:rFonts w:asciiTheme="minorHAnsi" w:hAnsiTheme="minorHAnsi" w:cs="Arial"/>
          <w:sz w:val="22"/>
        </w:rPr>
      </w:pPr>
    </w:p>
    <w:p w14:paraId="3E421DB3"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Clearly, if requests are unfounded or excessive (especially if they are repetitive), the school will charge a reasonable fee for administrative costs or refuse to deal with the request. </w:t>
      </w:r>
    </w:p>
    <w:p w14:paraId="097A235D" w14:textId="77777777" w:rsidR="00A96BF0" w:rsidRPr="00A96BF0" w:rsidRDefault="00A96BF0" w:rsidP="00A96BF0">
      <w:pPr>
        <w:rPr>
          <w:rFonts w:asciiTheme="minorHAnsi" w:hAnsiTheme="minorHAnsi" w:cs="Arial"/>
          <w:sz w:val="22"/>
        </w:rPr>
      </w:pPr>
    </w:p>
    <w:p w14:paraId="2DAB5744" w14:textId="77777777" w:rsidR="00A96BF0" w:rsidRPr="00A96BF0" w:rsidRDefault="00A96BF0" w:rsidP="00A96BF0">
      <w:pPr>
        <w:rPr>
          <w:rFonts w:asciiTheme="minorHAnsi" w:hAnsiTheme="minorHAnsi" w:cs="Arial"/>
          <w:b/>
          <w:sz w:val="22"/>
        </w:rPr>
      </w:pPr>
      <w:r w:rsidRPr="00A96BF0">
        <w:rPr>
          <w:rFonts w:asciiTheme="minorHAnsi" w:hAnsiTheme="minorHAnsi" w:cs="Arial"/>
          <w:sz w:val="22"/>
        </w:rPr>
        <w:t xml:space="preserve">6) DPL allows exemptions as to the provision of some information; </w:t>
      </w:r>
      <w:r w:rsidRPr="00A96BF0">
        <w:rPr>
          <w:rFonts w:asciiTheme="minorHAnsi" w:hAnsiTheme="minorHAnsi" w:cs="Arial"/>
          <w:b/>
          <w:bCs/>
          <w:sz w:val="22"/>
        </w:rPr>
        <w:t>therefore, all information will be reviewed prior to disclosure</w:t>
      </w:r>
      <w:r w:rsidRPr="00A96BF0">
        <w:rPr>
          <w:rFonts w:asciiTheme="minorHAnsi" w:hAnsiTheme="minorHAnsi" w:cs="Arial"/>
          <w:b/>
          <w:sz w:val="22"/>
        </w:rPr>
        <w:t xml:space="preserve">. </w:t>
      </w:r>
    </w:p>
    <w:p w14:paraId="213F9330" w14:textId="77777777" w:rsidR="00A96BF0" w:rsidRPr="00A96BF0" w:rsidRDefault="00A96BF0" w:rsidP="00A96BF0">
      <w:pPr>
        <w:rPr>
          <w:rFonts w:asciiTheme="minorHAnsi" w:hAnsiTheme="minorHAnsi" w:cs="Arial"/>
          <w:sz w:val="22"/>
        </w:rPr>
      </w:pPr>
    </w:p>
    <w:p w14:paraId="1EFE56DB"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7) Third party information is that which has been provided by another, such as the Police, Local Authority, Health Care professional or another school. Before disclosing third party information consent should normally be obtained. There is still a need to adhere to the timescale.  </w:t>
      </w:r>
    </w:p>
    <w:p w14:paraId="1E56CECD" w14:textId="77777777" w:rsidR="00A96BF0" w:rsidRPr="00A96BF0" w:rsidRDefault="00A96BF0" w:rsidP="00A96BF0">
      <w:pPr>
        <w:rPr>
          <w:rFonts w:asciiTheme="minorHAnsi" w:hAnsiTheme="minorHAnsi" w:cs="Arial"/>
          <w:sz w:val="22"/>
        </w:rPr>
      </w:pPr>
    </w:p>
    <w:p w14:paraId="03484DA4"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8) Any information which may cause serious harm to the physical or mental health or emotional condition of the student or another should not be disclosed. Information that would reveal that the child is at risk of abuse, or information relating to court proceedings should not be disclosed either. </w:t>
      </w:r>
    </w:p>
    <w:p w14:paraId="07D744C7" w14:textId="77777777" w:rsidR="00A96BF0" w:rsidRPr="00A96BF0" w:rsidRDefault="00A96BF0" w:rsidP="00A96BF0">
      <w:pPr>
        <w:rPr>
          <w:rFonts w:asciiTheme="minorHAnsi" w:hAnsiTheme="minorHAnsi" w:cs="Arial"/>
          <w:sz w:val="22"/>
        </w:rPr>
      </w:pPr>
    </w:p>
    <w:p w14:paraId="6876429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9) If there are concerns over the disclosure of information then additional advice should be sought. </w:t>
      </w:r>
    </w:p>
    <w:p w14:paraId="1BE653F9" w14:textId="77777777" w:rsidR="00A96BF0" w:rsidRPr="00A96BF0" w:rsidRDefault="00A96BF0" w:rsidP="00A96BF0">
      <w:pPr>
        <w:rPr>
          <w:rFonts w:asciiTheme="minorHAnsi" w:hAnsiTheme="minorHAnsi" w:cs="Arial"/>
          <w:sz w:val="22"/>
        </w:rPr>
      </w:pPr>
    </w:p>
    <w:p w14:paraId="6E3044EE"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10) Where redaction (information blacked out/removed) has taken place then a full copy of the information provided should be retained in order to establish, if a complaint is made, what was redacted and why. </w:t>
      </w:r>
    </w:p>
    <w:p w14:paraId="4CD1579F" w14:textId="77777777" w:rsidR="00A96BF0" w:rsidRPr="00A96BF0" w:rsidRDefault="00A96BF0" w:rsidP="00A96BF0">
      <w:pPr>
        <w:rPr>
          <w:rFonts w:asciiTheme="minorHAnsi" w:hAnsiTheme="minorHAnsi" w:cs="Arial"/>
          <w:sz w:val="22"/>
        </w:rPr>
      </w:pPr>
    </w:p>
    <w:p w14:paraId="161B3DAA"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11) Information disclosed should be clear, thus any codes or technical terms will need to be clarified and explained. If information contained within the disclosure is difficult to read or illegible, then it should be retyped. </w:t>
      </w:r>
    </w:p>
    <w:p w14:paraId="2E196080" w14:textId="77777777" w:rsidR="00A96BF0" w:rsidRPr="00A96BF0" w:rsidRDefault="00A96BF0" w:rsidP="00A96BF0">
      <w:pPr>
        <w:rPr>
          <w:rFonts w:asciiTheme="minorHAnsi" w:hAnsiTheme="minorHAnsi" w:cs="Arial"/>
          <w:sz w:val="22"/>
        </w:rPr>
      </w:pPr>
    </w:p>
    <w:p w14:paraId="1E97DBC1"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12) Information can be provided at the school with a member of staff on hand to help and explain matters if requested, or provided at face to face handover. The views of the applicant should be taken into account when considering the method of delivery. If postal systems have to be used then registered/recorded mail must be used.  </w:t>
      </w:r>
    </w:p>
    <w:p w14:paraId="42D63901" w14:textId="77777777" w:rsidR="00A96BF0" w:rsidRPr="00A96BF0" w:rsidRDefault="00A96BF0" w:rsidP="00A96BF0">
      <w:pPr>
        <w:rPr>
          <w:rFonts w:asciiTheme="minorHAnsi" w:hAnsiTheme="minorHAnsi" w:cs="Arial"/>
          <w:sz w:val="22"/>
        </w:rPr>
      </w:pPr>
    </w:p>
    <w:p w14:paraId="2F55B68D"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 xml:space="preserve">Complaints </w:t>
      </w:r>
    </w:p>
    <w:p w14:paraId="06491B3D" w14:textId="77777777" w:rsidR="00A96BF0" w:rsidRPr="00A96BF0" w:rsidRDefault="00A96BF0" w:rsidP="00A96BF0">
      <w:pPr>
        <w:rPr>
          <w:rFonts w:asciiTheme="minorHAnsi" w:hAnsiTheme="minorHAnsi" w:cs="Arial"/>
          <w:sz w:val="22"/>
        </w:rPr>
      </w:pPr>
    </w:p>
    <w:p w14:paraId="3DA6A8BC"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Complaints about the above procedures should be made to the Chairperson of the Governing Body who will decide whether it is appropriate for the complaint to be dealt with in accordance with the school’s complaint procedure. Complaints which are not appropriate to be dealt with through the school’s complaint procedure can be dealt with by the Information Commissioner. Contact details of both will be provided with the disclosure information.  </w:t>
      </w:r>
    </w:p>
    <w:p w14:paraId="3DA40944" w14:textId="77777777" w:rsidR="00A96BF0" w:rsidRPr="00A96BF0" w:rsidRDefault="00A96BF0" w:rsidP="00A96BF0">
      <w:pPr>
        <w:rPr>
          <w:rFonts w:asciiTheme="minorHAnsi" w:hAnsiTheme="minorHAnsi" w:cs="Arial"/>
          <w:bCs/>
          <w:sz w:val="22"/>
        </w:rPr>
      </w:pPr>
    </w:p>
    <w:p w14:paraId="59044ECB" w14:textId="77777777" w:rsidR="00A96BF0" w:rsidRPr="00A96BF0" w:rsidRDefault="00A96BF0" w:rsidP="00A96BF0">
      <w:pPr>
        <w:rPr>
          <w:rFonts w:asciiTheme="minorHAnsi" w:hAnsiTheme="minorHAnsi" w:cs="Arial"/>
          <w:b/>
          <w:bCs/>
          <w:sz w:val="22"/>
        </w:rPr>
      </w:pPr>
      <w:r w:rsidRPr="00A96BF0">
        <w:rPr>
          <w:rFonts w:asciiTheme="minorHAnsi" w:hAnsiTheme="minorHAnsi" w:cs="Arial"/>
          <w:b/>
          <w:bCs/>
          <w:sz w:val="22"/>
        </w:rPr>
        <w:t xml:space="preserve">Contacts </w:t>
      </w:r>
    </w:p>
    <w:p w14:paraId="154F9A77" w14:textId="77777777" w:rsidR="00A96BF0" w:rsidRPr="00A96BF0" w:rsidRDefault="00A96BF0" w:rsidP="00A96BF0">
      <w:pPr>
        <w:rPr>
          <w:rFonts w:asciiTheme="minorHAnsi" w:hAnsiTheme="minorHAnsi" w:cs="Arial"/>
          <w:b/>
          <w:bCs/>
          <w:sz w:val="22"/>
        </w:rPr>
      </w:pPr>
    </w:p>
    <w:p w14:paraId="29E57D1B" w14:textId="77777777" w:rsidR="00A96BF0" w:rsidRPr="00A96BF0" w:rsidRDefault="00A96BF0" w:rsidP="00A96BF0">
      <w:pPr>
        <w:rPr>
          <w:rFonts w:asciiTheme="minorHAnsi" w:hAnsiTheme="minorHAnsi" w:cs="Arial"/>
          <w:i/>
          <w:iCs/>
          <w:sz w:val="22"/>
        </w:rPr>
      </w:pPr>
      <w:r w:rsidRPr="00A96BF0">
        <w:rPr>
          <w:rFonts w:asciiTheme="minorHAnsi" w:hAnsiTheme="minorHAnsi" w:cs="Arial"/>
          <w:sz w:val="22"/>
        </w:rPr>
        <w:t>If you have any queries or concerns regarding these policies / procedures then please contact the Headteacher</w:t>
      </w:r>
      <w:r w:rsidRPr="00A96BF0">
        <w:rPr>
          <w:rFonts w:asciiTheme="minorHAnsi" w:hAnsiTheme="minorHAnsi" w:cs="Arial"/>
          <w:i/>
          <w:iCs/>
          <w:sz w:val="22"/>
        </w:rPr>
        <w:t xml:space="preserve">. </w:t>
      </w:r>
    </w:p>
    <w:p w14:paraId="63FD3F49" w14:textId="77777777" w:rsidR="00A96BF0" w:rsidRPr="00A96BF0" w:rsidRDefault="00A96BF0" w:rsidP="00A96BF0">
      <w:pPr>
        <w:rPr>
          <w:rFonts w:asciiTheme="minorHAnsi" w:hAnsiTheme="minorHAnsi" w:cs="Arial"/>
          <w:sz w:val="22"/>
        </w:rPr>
      </w:pPr>
      <w:r w:rsidRPr="00A96BF0">
        <w:rPr>
          <w:rFonts w:asciiTheme="minorHAnsi" w:hAnsiTheme="minorHAnsi" w:cs="Arial"/>
          <w:sz w:val="22"/>
        </w:rPr>
        <w:t xml:space="preserve">Further advice and information can be obtained from the Information Commissioner’s Office ('ICO'), www.ico.gov.uk  </w:t>
      </w:r>
    </w:p>
    <w:p w14:paraId="0571C27E" w14:textId="77777777" w:rsidR="00A96BF0" w:rsidRPr="00A96BF0" w:rsidRDefault="00A96BF0" w:rsidP="00A96BF0">
      <w:pPr>
        <w:rPr>
          <w:rFonts w:asciiTheme="minorHAnsi" w:hAnsiTheme="minorHAnsi" w:cs="Arial"/>
          <w:b/>
          <w:sz w:val="22"/>
        </w:rPr>
      </w:pPr>
    </w:p>
    <w:p w14:paraId="783F0F9F" w14:textId="77777777" w:rsidR="00A96BF0" w:rsidRPr="00A96BF0" w:rsidRDefault="00A96BF0" w:rsidP="00A96BF0">
      <w:pPr>
        <w:rPr>
          <w:rFonts w:asciiTheme="minorHAnsi" w:hAnsiTheme="minorHAnsi" w:cs="Arial"/>
          <w:b/>
          <w:sz w:val="22"/>
        </w:rPr>
      </w:pPr>
    </w:p>
    <w:p w14:paraId="26473B47" w14:textId="77777777" w:rsidR="00A96BF0" w:rsidRPr="00A96BF0" w:rsidRDefault="00A96BF0" w:rsidP="00A96BF0">
      <w:pPr>
        <w:rPr>
          <w:rFonts w:asciiTheme="minorHAnsi" w:hAnsiTheme="minorHAnsi" w:cs="Arial"/>
          <w:b/>
          <w:sz w:val="22"/>
        </w:rPr>
      </w:pPr>
    </w:p>
    <w:p w14:paraId="2A71319B" w14:textId="77777777" w:rsidR="00A96BF0" w:rsidRPr="00AD3087" w:rsidRDefault="00A96BF0" w:rsidP="00BC12B5">
      <w:pPr>
        <w:rPr>
          <w:rFonts w:asciiTheme="minorHAnsi" w:eastAsia="PMingLiU" w:hAnsiTheme="minorHAnsi" w:cs="Arial"/>
          <w:color w:val="000000"/>
          <w:sz w:val="22"/>
          <w:lang w:val="cy-GB"/>
        </w:rPr>
      </w:pPr>
    </w:p>
    <w:sectPr w:rsidR="00A96BF0" w:rsidRPr="00AD3087" w:rsidSect="00AD3087">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3ECC1" w14:textId="77777777" w:rsidR="005D1576" w:rsidRDefault="005D1576">
      <w:r>
        <w:separator/>
      </w:r>
    </w:p>
  </w:endnote>
  <w:endnote w:type="continuationSeparator" w:id="0">
    <w:p w14:paraId="3BD948D0" w14:textId="77777777" w:rsidR="005D1576" w:rsidRDefault="005D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Verdana-Bold">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1D70" w14:textId="77777777" w:rsidR="005D1576" w:rsidRDefault="005D1576">
      <w:r>
        <w:separator/>
      </w:r>
    </w:p>
  </w:footnote>
  <w:footnote w:type="continuationSeparator" w:id="0">
    <w:p w14:paraId="203394D8" w14:textId="77777777" w:rsidR="005D1576" w:rsidRDefault="005D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827"/>
    <w:multiLevelType w:val="multilevel"/>
    <w:tmpl w:val="02EC761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4892AD5"/>
    <w:multiLevelType w:val="multilevel"/>
    <w:tmpl w:val="2834B26E"/>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BC4A4D"/>
    <w:multiLevelType w:val="multilevel"/>
    <w:tmpl w:val="5F98BD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88A3CDB"/>
    <w:multiLevelType w:val="multilevel"/>
    <w:tmpl w:val="C88AF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C61FCD"/>
    <w:multiLevelType w:val="hybridMultilevel"/>
    <w:tmpl w:val="4F6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40EBE"/>
    <w:multiLevelType w:val="hybridMultilevel"/>
    <w:tmpl w:val="79DEBDCE"/>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6">
    <w:nsid w:val="1A183EDB"/>
    <w:multiLevelType w:val="multilevel"/>
    <w:tmpl w:val="551EF62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351916"/>
    <w:multiLevelType w:val="hybridMultilevel"/>
    <w:tmpl w:val="26ACFBC0"/>
    <w:lvl w:ilvl="0" w:tplc="0452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1DA61E05"/>
    <w:multiLevelType w:val="hybridMultilevel"/>
    <w:tmpl w:val="AF7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A093E"/>
    <w:multiLevelType w:val="hybridMultilevel"/>
    <w:tmpl w:val="1A1E6000"/>
    <w:lvl w:ilvl="0" w:tplc="08090017">
      <w:start w:val="1"/>
      <w:numFmt w:val="lowerLetter"/>
      <w:lvlText w:val="%1)"/>
      <w:lvlJc w:val="left"/>
      <w:pPr>
        <w:ind w:left="720" w:hanging="360"/>
      </w:pPr>
    </w:lvl>
    <w:lvl w:ilvl="1" w:tplc="DA70887A">
      <w:start w:val="36"/>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7CA4447A">
      <w:start w:val="2"/>
      <w:numFmt w:val="lowerRoman"/>
      <w:lvlText w:val="(%4)"/>
      <w:lvlJc w:val="left"/>
      <w:pPr>
        <w:ind w:left="3240" w:hanging="720"/>
      </w:pPr>
      <w:rPr>
        <w:rFonts w:cs="Calibri" w:hint="default"/>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E6244C"/>
    <w:multiLevelType w:val="multilevel"/>
    <w:tmpl w:val="6040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8021552"/>
    <w:multiLevelType w:val="hybridMultilevel"/>
    <w:tmpl w:val="4426C6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720" w:hanging="360"/>
      </w:pPr>
      <w:rPr>
        <w:rFonts w:ascii="Courier New" w:hAnsi="Courier New" w:cs="Courier New" w:hint="default"/>
      </w:rPr>
    </w:lvl>
    <w:lvl w:ilvl="2" w:tplc="04520005" w:tentative="1">
      <w:start w:val="1"/>
      <w:numFmt w:val="bullet"/>
      <w:lvlText w:val=""/>
      <w:lvlJc w:val="left"/>
      <w:pPr>
        <w:ind w:left="1440" w:hanging="360"/>
      </w:pPr>
      <w:rPr>
        <w:rFonts w:ascii="Wingdings" w:hAnsi="Wingdings" w:hint="default"/>
      </w:rPr>
    </w:lvl>
    <w:lvl w:ilvl="3" w:tplc="04520001" w:tentative="1">
      <w:start w:val="1"/>
      <w:numFmt w:val="bullet"/>
      <w:lvlText w:val=""/>
      <w:lvlJc w:val="left"/>
      <w:pPr>
        <w:ind w:left="2160" w:hanging="360"/>
      </w:pPr>
      <w:rPr>
        <w:rFonts w:ascii="Symbol" w:hAnsi="Symbol" w:hint="default"/>
      </w:rPr>
    </w:lvl>
    <w:lvl w:ilvl="4" w:tplc="04520003" w:tentative="1">
      <w:start w:val="1"/>
      <w:numFmt w:val="bullet"/>
      <w:lvlText w:val="o"/>
      <w:lvlJc w:val="left"/>
      <w:pPr>
        <w:ind w:left="2880" w:hanging="360"/>
      </w:pPr>
      <w:rPr>
        <w:rFonts w:ascii="Courier New" w:hAnsi="Courier New" w:cs="Courier New" w:hint="default"/>
      </w:rPr>
    </w:lvl>
    <w:lvl w:ilvl="5" w:tplc="04520005" w:tentative="1">
      <w:start w:val="1"/>
      <w:numFmt w:val="bullet"/>
      <w:lvlText w:val=""/>
      <w:lvlJc w:val="left"/>
      <w:pPr>
        <w:ind w:left="3600" w:hanging="360"/>
      </w:pPr>
      <w:rPr>
        <w:rFonts w:ascii="Wingdings" w:hAnsi="Wingdings" w:hint="default"/>
      </w:rPr>
    </w:lvl>
    <w:lvl w:ilvl="6" w:tplc="04520001" w:tentative="1">
      <w:start w:val="1"/>
      <w:numFmt w:val="bullet"/>
      <w:lvlText w:val=""/>
      <w:lvlJc w:val="left"/>
      <w:pPr>
        <w:ind w:left="4320" w:hanging="360"/>
      </w:pPr>
      <w:rPr>
        <w:rFonts w:ascii="Symbol" w:hAnsi="Symbol" w:hint="default"/>
      </w:rPr>
    </w:lvl>
    <w:lvl w:ilvl="7" w:tplc="04520003" w:tentative="1">
      <w:start w:val="1"/>
      <w:numFmt w:val="bullet"/>
      <w:lvlText w:val="o"/>
      <w:lvlJc w:val="left"/>
      <w:pPr>
        <w:ind w:left="5040" w:hanging="360"/>
      </w:pPr>
      <w:rPr>
        <w:rFonts w:ascii="Courier New" w:hAnsi="Courier New" w:cs="Courier New" w:hint="default"/>
      </w:rPr>
    </w:lvl>
    <w:lvl w:ilvl="8" w:tplc="04520005" w:tentative="1">
      <w:start w:val="1"/>
      <w:numFmt w:val="bullet"/>
      <w:lvlText w:val=""/>
      <w:lvlJc w:val="left"/>
      <w:pPr>
        <w:ind w:left="5760" w:hanging="360"/>
      </w:pPr>
      <w:rPr>
        <w:rFonts w:ascii="Wingdings" w:hAnsi="Wingdings" w:hint="default"/>
      </w:rPr>
    </w:lvl>
  </w:abstractNum>
  <w:abstractNum w:abstractNumId="12">
    <w:nsid w:val="2AD3227B"/>
    <w:multiLevelType w:val="multilevel"/>
    <w:tmpl w:val="17AED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D4A1B39"/>
    <w:multiLevelType w:val="multilevel"/>
    <w:tmpl w:val="1424FC3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2F603CE4"/>
    <w:multiLevelType w:val="multilevel"/>
    <w:tmpl w:val="807EE0B4"/>
    <w:lvl w:ilvl="0">
      <w:start w:val="1"/>
      <w:numFmt w:val="lowerLetter"/>
      <w:lvlText w:val="%1)"/>
      <w:lvlJc w:val="left"/>
      <w:pPr>
        <w:ind w:left="720" w:hanging="360"/>
      </w:pPr>
    </w:lvl>
    <w:lvl w:ilvl="1">
      <w:start w:val="36"/>
      <w:numFmt w:val="lowerLetter"/>
      <w:lvlText w:val="(%2)"/>
      <w:lvlJc w:val="left"/>
      <w:pPr>
        <w:ind w:left="1440" w:hanging="360"/>
      </w:pPr>
    </w:lvl>
    <w:lvl w:ilvl="2">
      <w:start w:val="1"/>
      <w:numFmt w:val="lowerLetter"/>
      <w:lvlText w:val="%3)"/>
      <w:lvlJc w:val="left"/>
      <w:pPr>
        <w:ind w:left="2160" w:hanging="180"/>
      </w:pPr>
    </w:lvl>
    <w:lvl w:ilvl="3">
      <w:start w:val="2"/>
      <w:numFmt w:val="lowerRoman"/>
      <w:lvlText w:val="(%4)"/>
      <w:lvlJc w:val="left"/>
      <w:pPr>
        <w:ind w:left="3240" w:hanging="72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8A4A14"/>
    <w:multiLevelType w:val="multilevel"/>
    <w:tmpl w:val="59988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48A5196"/>
    <w:multiLevelType w:val="hybridMultilevel"/>
    <w:tmpl w:val="3C561FF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E7CEE"/>
    <w:multiLevelType w:val="multilevel"/>
    <w:tmpl w:val="F2F68DC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9BD55AA"/>
    <w:multiLevelType w:val="hybridMultilevel"/>
    <w:tmpl w:val="4F5CEAFE"/>
    <w:lvl w:ilvl="0" w:tplc="0452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016F10"/>
    <w:multiLevelType w:val="hybridMultilevel"/>
    <w:tmpl w:val="71623814"/>
    <w:lvl w:ilvl="0" w:tplc="C2141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9F6B35"/>
    <w:multiLevelType w:val="multilevel"/>
    <w:tmpl w:val="3B1E565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41E777FF"/>
    <w:multiLevelType w:val="multilevel"/>
    <w:tmpl w:val="8B06E1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42393C14"/>
    <w:multiLevelType w:val="multilevel"/>
    <w:tmpl w:val="EAC069D0"/>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4635722"/>
    <w:multiLevelType w:val="multilevel"/>
    <w:tmpl w:val="DE667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7C3222B"/>
    <w:multiLevelType w:val="hybridMultilevel"/>
    <w:tmpl w:val="B0228A26"/>
    <w:lvl w:ilvl="0" w:tplc="08090001">
      <w:start w:val="1"/>
      <w:numFmt w:val="bullet"/>
      <w:lvlText w:val=""/>
      <w:lvlJc w:val="left"/>
      <w:pPr>
        <w:ind w:left="720" w:hanging="360"/>
      </w:pPr>
      <w:rPr>
        <w:rFonts w:ascii="Symbol" w:hAnsi="Symbol" w:hint="default"/>
      </w:rPr>
    </w:lvl>
    <w:lvl w:ilvl="1" w:tplc="3F6A2AD4">
      <w:numFmt w:val="bullet"/>
      <w:lvlText w:val="•"/>
      <w:lvlJc w:val="left"/>
      <w:pPr>
        <w:ind w:left="1440" w:hanging="360"/>
      </w:pPr>
      <w:rPr>
        <w:rFonts w:ascii="Arial" w:eastAsia="WenQuanYi Zen Hei Sharp"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555DD"/>
    <w:multiLevelType w:val="hybridMultilevel"/>
    <w:tmpl w:val="68EA39C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FA2387"/>
    <w:multiLevelType w:val="multilevel"/>
    <w:tmpl w:val="3DC038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772E6229"/>
    <w:multiLevelType w:val="multilevel"/>
    <w:tmpl w:val="05F4E4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91D1982"/>
    <w:multiLevelType w:val="hybridMultilevel"/>
    <w:tmpl w:val="6F269C9C"/>
    <w:lvl w:ilvl="0" w:tplc="7BDE78D8">
      <w:start w:val="1"/>
      <w:numFmt w:val="decimal"/>
      <w:lvlText w:val="%1."/>
      <w:lvlJc w:val="left"/>
      <w:pPr>
        <w:ind w:left="360" w:hanging="360"/>
      </w:pPr>
      <w:rPr>
        <w:rFonts w:ascii="Calibri Light" w:hAnsi="Calibri Light" w:hint="default"/>
        <w:b/>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29">
    <w:nsid w:val="79AB6BC9"/>
    <w:multiLevelType w:val="hybridMultilevel"/>
    <w:tmpl w:val="A2088A78"/>
    <w:lvl w:ilvl="0" w:tplc="04520001">
      <w:start w:val="1"/>
      <w:numFmt w:val="bullet"/>
      <w:lvlText w:val=""/>
      <w:lvlJc w:val="left"/>
      <w:pPr>
        <w:ind w:left="360" w:hanging="360"/>
      </w:pPr>
      <w:rPr>
        <w:rFonts w:ascii="Symbol" w:hAnsi="Symbol" w:hint="default"/>
      </w:rPr>
    </w:lvl>
    <w:lvl w:ilvl="1" w:tplc="3E4AFA9A">
      <w:start w:val="1"/>
      <w:numFmt w:val="bullet"/>
      <w:lvlText w:val="-"/>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0">
    <w:nsid w:val="7AB67D82"/>
    <w:multiLevelType w:val="multilevel"/>
    <w:tmpl w:val="884AE2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B0D6367"/>
    <w:multiLevelType w:val="hybridMultilevel"/>
    <w:tmpl w:val="4846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046F31"/>
    <w:multiLevelType w:val="hybridMultilevel"/>
    <w:tmpl w:val="B8FADC36"/>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3">
    <w:nsid w:val="7F250D5D"/>
    <w:multiLevelType w:val="multilevel"/>
    <w:tmpl w:val="CBF8780A"/>
    <w:lvl w:ilvl="0">
      <w:start w:val="1"/>
      <w:numFmt w:val="decimal"/>
      <w:lvlText w:val="%1."/>
      <w:lvlJc w:val="left"/>
      <w:pPr>
        <w:ind w:left="502"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6"/>
  </w:num>
  <w:num w:numId="3">
    <w:abstractNumId w:val="1"/>
  </w:num>
  <w:num w:numId="4">
    <w:abstractNumId w:val="23"/>
  </w:num>
  <w:num w:numId="5">
    <w:abstractNumId w:val="12"/>
  </w:num>
  <w:num w:numId="6">
    <w:abstractNumId w:val="10"/>
  </w:num>
  <w:num w:numId="7">
    <w:abstractNumId w:val="8"/>
  </w:num>
  <w:num w:numId="8">
    <w:abstractNumId w:val="24"/>
  </w:num>
  <w:num w:numId="9">
    <w:abstractNumId w:val="18"/>
  </w:num>
  <w:num w:numId="10">
    <w:abstractNumId w:val="7"/>
  </w:num>
  <w:num w:numId="11">
    <w:abstractNumId w:val="25"/>
  </w:num>
  <w:num w:numId="12">
    <w:abstractNumId w:val="4"/>
  </w:num>
  <w:num w:numId="13">
    <w:abstractNumId w:val="31"/>
  </w:num>
  <w:num w:numId="14">
    <w:abstractNumId w:val="9"/>
  </w:num>
  <w:num w:numId="15">
    <w:abstractNumId w:val="19"/>
  </w:num>
  <w:num w:numId="16">
    <w:abstractNumId w:val="28"/>
  </w:num>
  <w:num w:numId="17">
    <w:abstractNumId w:val="11"/>
  </w:num>
  <w:num w:numId="18">
    <w:abstractNumId w:val="5"/>
  </w:num>
  <w:num w:numId="19">
    <w:abstractNumId w:val="32"/>
  </w:num>
  <w:num w:numId="20">
    <w:abstractNumId w:val="29"/>
  </w:num>
  <w:num w:numId="21">
    <w:abstractNumId w:val="16"/>
  </w:num>
  <w:num w:numId="22">
    <w:abstractNumId w:val="22"/>
  </w:num>
  <w:num w:numId="23">
    <w:abstractNumId w:val="33"/>
  </w:num>
  <w:num w:numId="24">
    <w:abstractNumId w:val="20"/>
  </w:num>
  <w:num w:numId="25">
    <w:abstractNumId w:val="14"/>
  </w:num>
  <w:num w:numId="26">
    <w:abstractNumId w:val="2"/>
  </w:num>
  <w:num w:numId="27">
    <w:abstractNumId w:val="0"/>
  </w:num>
  <w:num w:numId="28">
    <w:abstractNumId w:val="13"/>
  </w:num>
  <w:num w:numId="29">
    <w:abstractNumId w:val="6"/>
  </w:num>
  <w:num w:numId="30">
    <w:abstractNumId w:val="30"/>
  </w:num>
  <w:num w:numId="31">
    <w:abstractNumId w:val="3"/>
  </w:num>
  <w:num w:numId="32">
    <w:abstractNumId w:val="17"/>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3CC4"/>
    <w:rsid w:val="0003419A"/>
    <w:rsid w:val="00040E3C"/>
    <w:rsid w:val="0004318B"/>
    <w:rsid w:val="000467A9"/>
    <w:rsid w:val="00061FB9"/>
    <w:rsid w:val="00097E4C"/>
    <w:rsid w:val="000A09BB"/>
    <w:rsid w:val="000C0CD5"/>
    <w:rsid w:val="000C1F8A"/>
    <w:rsid w:val="00130CA3"/>
    <w:rsid w:val="001348BE"/>
    <w:rsid w:val="00137A57"/>
    <w:rsid w:val="001428D3"/>
    <w:rsid w:val="001600EE"/>
    <w:rsid w:val="00182054"/>
    <w:rsid w:val="00184655"/>
    <w:rsid w:val="001C0DDE"/>
    <w:rsid w:val="001D0852"/>
    <w:rsid w:val="001E09AD"/>
    <w:rsid w:val="001E5099"/>
    <w:rsid w:val="001F3D3C"/>
    <w:rsid w:val="001F509E"/>
    <w:rsid w:val="001F7AF3"/>
    <w:rsid w:val="00210F61"/>
    <w:rsid w:val="00215547"/>
    <w:rsid w:val="00221BE0"/>
    <w:rsid w:val="00226363"/>
    <w:rsid w:val="002426FD"/>
    <w:rsid w:val="00263449"/>
    <w:rsid w:val="00284656"/>
    <w:rsid w:val="002927B1"/>
    <w:rsid w:val="00296241"/>
    <w:rsid w:val="002979CF"/>
    <w:rsid w:val="002A49DA"/>
    <w:rsid w:val="002A5A41"/>
    <w:rsid w:val="002B5BE3"/>
    <w:rsid w:val="002E2F1C"/>
    <w:rsid w:val="0030459B"/>
    <w:rsid w:val="003157A0"/>
    <w:rsid w:val="003407C8"/>
    <w:rsid w:val="003627D6"/>
    <w:rsid w:val="00373582"/>
    <w:rsid w:val="0038682C"/>
    <w:rsid w:val="003947CC"/>
    <w:rsid w:val="003A0D98"/>
    <w:rsid w:val="003A6811"/>
    <w:rsid w:val="003B1AE7"/>
    <w:rsid w:val="003B26F3"/>
    <w:rsid w:val="003B3E9D"/>
    <w:rsid w:val="003D0090"/>
    <w:rsid w:val="003E1B4B"/>
    <w:rsid w:val="003E55F3"/>
    <w:rsid w:val="003E7994"/>
    <w:rsid w:val="003F607F"/>
    <w:rsid w:val="004172D0"/>
    <w:rsid w:val="004174D3"/>
    <w:rsid w:val="00434D5D"/>
    <w:rsid w:val="00462EF9"/>
    <w:rsid w:val="004719CA"/>
    <w:rsid w:val="00476C9F"/>
    <w:rsid w:val="00483C2D"/>
    <w:rsid w:val="004A706D"/>
    <w:rsid w:val="004C697B"/>
    <w:rsid w:val="004F52F9"/>
    <w:rsid w:val="00501AC9"/>
    <w:rsid w:val="00506130"/>
    <w:rsid w:val="005064C7"/>
    <w:rsid w:val="00516E16"/>
    <w:rsid w:val="005217A0"/>
    <w:rsid w:val="00541085"/>
    <w:rsid w:val="005416A8"/>
    <w:rsid w:val="0054190D"/>
    <w:rsid w:val="00564C8B"/>
    <w:rsid w:val="005A32B1"/>
    <w:rsid w:val="005D1576"/>
    <w:rsid w:val="005D7D4D"/>
    <w:rsid w:val="00620F2C"/>
    <w:rsid w:val="006360B8"/>
    <w:rsid w:val="00642EDF"/>
    <w:rsid w:val="006453E0"/>
    <w:rsid w:val="006529BC"/>
    <w:rsid w:val="006561CD"/>
    <w:rsid w:val="00657FBC"/>
    <w:rsid w:val="00662B20"/>
    <w:rsid w:val="00662E02"/>
    <w:rsid w:val="006715FE"/>
    <w:rsid w:val="00671690"/>
    <w:rsid w:val="006878B5"/>
    <w:rsid w:val="00693936"/>
    <w:rsid w:val="006A1E0C"/>
    <w:rsid w:val="006E52FA"/>
    <w:rsid w:val="006F140E"/>
    <w:rsid w:val="006F6961"/>
    <w:rsid w:val="00702113"/>
    <w:rsid w:val="00715809"/>
    <w:rsid w:val="00740338"/>
    <w:rsid w:val="00754151"/>
    <w:rsid w:val="007612D7"/>
    <w:rsid w:val="00763463"/>
    <w:rsid w:val="007710BB"/>
    <w:rsid w:val="00782CFC"/>
    <w:rsid w:val="007873C8"/>
    <w:rsid w:val="00791EBC"/>
    <w:rsid w:val="007A0B01"/>
    <w:rsid w:val="007B30C6"/>
    <w:rsid w:val="007B43A1"/>
    <w:rsid w:val="0081320B"/>
    <w:rsid w:val="008470AB"/>
    <w:rsid w:val="00851796"/>
    <w:rsid w:val="00851C91"/>
    <w:rsid w:val="00860AA6"/>
    <w:rsid w:val="00881DA0"/>
    <w:rsid w:val="00882FD3"/>
    <w:rsid w:val="0089139F"/>
    <w:rsid w:val="00894BC5"/>
    <w:rsid w:val="008A2C1A"/>
    <w:rsid w:val="008D2D93"/>
    <w:rsid w:val="008E1FD2"/>
    <w:rsid w:val="009362F9"/>
    <w:rsid w:val="00943002"/>
    <w:rsid w:val="00946763"/>
    <w:rsid w:val="00966369"/>
    <w:rsid w:val="0099061F"/>
    <w:rsid w:val="009B4DE7"/>
    <w:rsid w:val="009B6233"/>
    <w:rsid w:val="009C6E8F"/>
    <w:rsid w:val="009D0B14"/>
    <w:rsid w:val="009D1E12"/>
    <w:rsid w:val="00A07C1B"/>
    <w:rsid w:val="00A1520E"/>
    <w:rsid w:val="00A22D67"/>
    <w:rsid w:val="00A30CAB"/>
    <w:rsid w:val="00A36E90"/>
    <w:rsid w:val="00A601A0"/>
    <w:rsid w:val="00A6114C"/>
    <w:rsid w:val="00A95329"/>
    <w:rsid w:val="00A96BF0"/>
    <w:rsid w:val="00AB164E"/>
    <w:rsid w:val="00AB2229"/>
    <w:rsid w:val="00AC3354"/>
    <w:rsid w:val="00AD0463"/>
    <w:rsid w:val="00AD3087"/>
    <w:rsid w:val="00AE48BC"/>
    <w:rsid w:val="00B021B1"/>
    <w:rsid w:val="00B21C47"/>
    <w:rsid w:val="00B30912"/>
    <w:rsid w:val="00B911ED"/>
    <w:rsid w:val="00BA4CE5"/>
    <w:rsid w:val="00BB7F3E"/>
    <w:rsid w:val="00BC12B5"/>
    <w:rsid w:val="00BC739A"/>
    <w:rsid w:val="00BE39FD"/>
    <w:rsid w:val="00BF0473"/>
    <w:rsid w:val="00C05438"/>
    <w:rsid w:val="00C30626"/>
    <w:rsid w:val="00C33C5C"/>
    <w:rsid w:val="00C3403F"/>
    <w:rsid w:val="00C40C6A"/>
    <w:rsid w:val="00C51B26"/>
    <w:rsid w:val="00C80BBA"/>
    <w:rsid w:val="00C842F0"/>
    <w:rsid w:val="00C91FCE"/>
    <w:rsid w:val="00CB0B84"/>
    <w:rsid w:val="00CC3F97"/>
    <w:rsid w:val="00CD1B00"/>
    <w:rsid w:val="00D0741B"/>
    <w:rsid w:val="00D12E18"/>
    <w:rsid w:val="00D32710"/>
    <w:rsid w:val="00D822F0"/>
    <w:rsid w:val="00D87447"/>
    <w:rsid w:val="00DA24C3"/>
    <w:rsid w:val="00DB5278"/>
    <w:rsid w:val="00DC4568"/>
    <w:rsid w:val="00DD2AEE"/>
    <w:rsid w:val="00DF2EA9"/>
    <w:rsid w:val="00DF7110"/>
    <w:rsid w:val="00E13953"/>
    <w:rsid w:val="00E26267"/>
    <w:rsid w:val="00E263E7"/>
    <w:rsid w:val="00E4048E"/>
    <w:rsid w:val="00E7345A"/>
    <w:rsid w:val="00E74B28"/>
    <w:rsid w:val="00E95BA7"/>
    <w:rsid w:val="00E96628"/>
    <w:rsid w:val="00EA62A2"/>
    <w:rsid w:val="00EB38C7"/>
    <w:rsid w:val="00EC4B5C"/>
    <w:rsid w:val="00EE1F0D"/>
    <w:rsid w:val="00EE4843"/>
    <w:rsid w:val="00F034C0"/>
    <w:rsid w:val="00F0768F"/>
    <w:rsid w:val="00F238F4"/>
    <w:rsid w:val="00F340B8"/>
    <w:rsid w:val="00F46E32"/>
    <w:rsid w:val="00F500B0"/>
    <w:rsid w:val="00F634C3"/>
    <w:rsid w:val="00F63F85"/>
    <w:rsid w:val="00F66455"/>
    <w:rsid w:val="00F72095"/>
    <w:rsid w:val="00F75899"/>
    <w:rsid w:val="00F77BCC"/>
    <w:rsid w:val="00F83E27"/>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style>
  <w:style w:type="character" w:customStyle="1" w:styleId="FooterChar">
    <w:name w:val="Footer Char"/>
    <w:basedOn w:val="FfontParagraffDdiofyn"/>
  </w:style>
  <w:style w:type="character" w:customStyle="1" w:styleId="BalloonTextChar">
    <w:name w:val="Balloon Text Char"/>
    <w:basedOn w:val="FfontParagraffDdiofyn"/>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TestunmewnSwigen">
    <w:name w:val="Balloon Text"/>
    <w:basedOn w:val="Normal"/>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1">
    <w:name w:val="Testun Ôl-nodyn Nod1"/>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1"/>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1"/>
    <w:unhideWhenUsed/>
    <w:rsid w:val="00F72095"/>
    <w:pPr>
      <w:suppressAutoHyphens w:val="0"/>
    </w:pPr>
    <w:rPr>
      <w:rFonts w:asciiTheme="minorHAnsi" w:eastAsiaTheme="minorHAnsi" w:hAnsiTheme="minorHAnsi" w:cstheme="minorBidi"/>
      <w:sz w:val="20"/>
      <w:szCs w:val="20"/>
    </w:rPr>
  </w:style>
  <w:style w:type="character" w:customStyle="1" w:styleId="TestunTroednodynNod1">
    <w:name w:val="Testun Troednodyn Nod1"/>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nhideWhenUsed/>
    <w:rsid w:val="00F72095"/>
    <w:rPr>
      <w:vertAlign w:val="superscript"/>
    </w:rPr>
  </w:style>
  <w:style w:type="numbering" w:customStyle="1" w:styleId="NoList1">
    <w:name w:val="No List1"/>
    <w:next w:val="DimRhestr"/>
    <w:uiPriority w:val="99"/>
    <w:semiHidden/>
    <w:unhideWhenUsed/>
    <w:rsid w:val="00A96BF0"/>
  </w:style>
  <w:style w:type="table" w:customStyle="1" w:styleId="TableGrid1">
    <w:name w:val="Table Grid1"/>
    <w:basedOn w:val="TablNormal"/>
    <w:next w:val="GridTabl"/>
    <w:uiPriority w:val="59"/>
    <w:rsid w:val="00A96BF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rsid w:val="00A96BF0"/>
    <w:rPr>
      <w:rFonts w:ascii="Calibri" w:hAnsi="Calibri" w:cs="Calibri"/>
      <w:sz w:val="20"/>
      <w:szCs w:val="20"/>
    </w:rPr>
  </w:style>
  <w:style w:type="character" w:customStyle="1" w:styleId="TestunTroednodynNod">
    <w:name w:val="Testun Troednodyn Nod"/>
    <w:basedOn w:val="FfontParagraffDdiofyn"/>
    <w:rsid w:val="00A96BF0"/>
    <w:rPr>
      <w:rFonts w:ascii="Calibri" w:hAnsi="Calibri" w:cs="Calibri"/>
      <w:sz w:val="20"/>
      <w:szCs w:val="20"/>
    </w:rPr>
  </w:style>
  <w:style w:type="character" w:customStyle="1" w:styleId="ListLabel2">
    <w:name w:val="ListLabel 2"/>
    <w:rsid w:val="00A96BF0"/>
    <w:rPr>
      <w:rFonts w:cs="Symbol"/>
    </w:rPr>
  </w:style>
  <w:style w:type="character" w:customStyle="1" w:styleId="ListLabel3">
    <w:name w:val="ListLabel 3"/>
    <w:rsid w:val="00A96BF0"/>
    <w:rPr>
      <w:rFonts w:cs="Courier New"/>
    </w:rPr>
  </w:style>
  <w:style w:type="character" w:customStyle="1" w:styleId="ListLabel4">
    <w:name w:val="ListLabel 4"/>
    <w:rsid w:val="00A96BF0"/>
    <w:rPr>
      <w:rFonts w:cs="Wingdings"/>
    </w:rPr>
  </w:style>
  <w:style w:type="character" w:customStyle="1" w:styleId="ListLabel5">
    <w:name w:val="ListLabel 5"/>
    <w:rsid w:val="00A96BF0"/>
    <w:rPr>
      <w:strike w:val="0"/>
      <w:dstrike w:val="0"/>
    </w:rPr>
  </w:style>
  <w:style w:type="character" w:customStyle="1" w:styleId="ListLabel6">
    <w:name w:val="ListLabel 6"/>
    <w:rsid w:val="00A96BF0"/>
    <w:rPr>
      <w:rFonts w:eastAsia="WenQuanYi Zen Hei Sharp" w:cs="Arial"/>
    </w:rPr>
  </w:style>
  <w:style w:type="character" w:customStyle="1" w:styleId="ListLabel7">
    <w:name w:val="ListLabel 7"/>
    <w:rsid w:val="00A96BF0"/>
    <w:rPr>
      <w:rFonts w:cs="Calibri"/>
      <w:sz w:val="24"/>
    </w:rPr>
  </w:style>
  <w:style w:type="character" w:customStyle="1" w:styleId="ListLabel8">
    <w:name w:val="ListLabel 8"/>
    <w:rsid w:val="00A96BF0"/>
    <w:rPr>
      <w:b/>
    </w:rPr>
  </w:style>
  <w:style w:type="character" w:customStyle="1" w:styleId="FootnoteCharacters">
    <w:name w:val="Footnote Characters"/>
    <w:rsid w:val="00A96BF0"/>
  </w:style>
  <w:style w:type="character" w:customStyle="1" w:styleId="FootnoteAnchor">
    <w:name w:val="Footnote Anchor"/>
    <w:rsid w:val="00A96BF0"/>
    <w:rPr>
      <w:vertAlign w:val="superscript"/>
    </w:rPr>
  </w:style>
  <w:style w:type="character" w:customStyle="1" w:styleId="EndnoteAnchor">
    <w:name w:val="Endnote Anchor"/>
    <w:rsid w:val="00A96BF0"/>
    <w:rPr>
      <w:vertAlign w:val="superscript"/>
    </w:rPr>
  </w:style>
  <w:style w:type="character" w:customStyle="1" w:styleId="EndnoteCharacters">
    <w:name w:val="Endnote Characters"/>
    <w:rsid w:val="00A96BF0"/>
  </w:style>
  <w:style w:type="paragraph" w:customStyle="1" w:styleId="Footnote">
    <w:name w:val="Footnote"/>
    <w:basedOn w:val="Normal"/>
    <w:rsid w:val="00A96BF0"/>
  </w:style>
  <w:style w:type="paragraph" w:customStyle="1" w:styleId="FrameContents">
    <w:name w:val="Frame Contents"/>
    <w:basedOn w:val="Normal"/>
    <w:rsid w:val="00A96BF0"/>
  </w:style>
  <w:style w:type="character" w:customStyle="1" w:styleId="shorttext">
    <w:name w:val="short_text"/>
    <w:basedOn w:val="FfontParagraffDdiofyn"/>
    <w:rsid w:val="00A96BF0"/>
  </w:style>
  <w:style w:type="character" w:styleId="Cryf">
    <w:name w:val="Strong"/>
    <w:basedOn w:val="FfontParagraffDdiofyn"/>
    <w:uiPriority w:val="22"/>
    <w:qFormat/>
    <w:rsid w:val="00A96BF0"/>
    <w:rPr>
      <w:b/>
      <w:bCs/>
    </w:rPr>
  </w:style>
  <w:style w:type="character" w:styleId="TestunDalfan">
    <w:name w:val="Placeholder Text"/>
    <w:basedOn w:val="FfontParagraffDdiofyn"/>
    <w:uiPriority w:val="99"/>
    <w:semiHidden/>
    <w:rsid w:val="00137A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style>
  <w:style w:type="character" w:customStyle="1" w:styleId="FooterChar">
    <w:name w:val="Footer Char"/>
    <w:basedOn w:val="FfontParagraffDdiofyn"/>
  </w:style>
  <w:style w:type="character" w:customStyle="1" w:styleId="BalloonTextChar">
    <w:name w:val="Balloon Text Char"/>
    <w:basedOn w:val="FfontParagraffDdiofyn"/>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TestunmewnSwigen">
    <w:name w:val="Balloon Text"/>
    <w:basedOn w:val="Normal"/>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1">
    <w:name w:val="Testun Ôl-nodyn Nod1"/>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1"/>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1"/>
    <w:unhideWhenUsed/>
    <w:rsid w:val="00F72095"/>
    <w:pPr>
      <w:suppressAutoHyphens w:val="0"/>
    </w:pPr>
    <w:rPr>
      <w:rFonts w:asciiTheme="minorHAnsi" w:eastAsiaTheme="minorHAnsi" w:hAnsiTheme="minorHAnsi" w:cstheme="minorBidi"/>
      <w:sz w:val="20"/>
      <w:szCs w:val="20"/>
    </w:rPr>
  </w:style>
  <w:style w:type="character" w:customStyle="1" w:styleId="TestunTroednodynNod1">
    <w:name w:val="Testun Troednodyn Nod1"/>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nhideWhenUsed/>
    <w:rsid w:val="00F72095"/>
    <w:rPr>
      <w:vertAlign w:val="superscript"/>
    </w:rPr>
  </w:style>
  <w:style w:type="numbering" w:customStyle="1" w:styleId="NoList1">
    <w:name w:val="No List1"/>
    <w:next w:val="DimRhestr"/>
    <w:uiPriority w:val="99"/>
    <w:semiHidden/>
    <w:unhideWhenUsed/>
    <w:rsid w:val="00A96BF0"/>
  </w:style>
  <w:style w:type="table" w:customStyle="1" w:styleId="TableGrid1">
    <w:name w:val="Table Grid1"/>
    <w:basedOn w:val="TablNormal"/>
    <w:next w:val="GridTabl"/>
    <w:uiPriority w:val="59"/>
    <w:rsid w:val="00A96BF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rsid w:val="00A96BF0"/>
    <w:rPr>
      <w:rFonts w:ascii="Calibri" w:hAnsi="Calibri" w:cs="Calibri"/>
      <w:sz w:val="20"/>
      <w:szCs w:val="20"/>
    </w:rPr>
  </w:style>
  <w:style w:type="character" w:customStyle="1" w:styleId="TestunTroednodynNod">
    <w:name w:val="Testun Troednodyn Nod"/>
    <w:basedOn w:val="FfontParagraffDdiofyn"/>
    <w:rsid w:val="00A96BF0"/>
    <w:rPr>
      <w:rFonts w:ascii="Calibri" w:hAnsi="Calibri" w:cs="Calibri"/>
      <w:sz w:val="20"/>
      <w:szCs w:val="20"/>
    </w:rPr>
  </w:style>
  <w:style w:type="character" w:customStyle="1" w:styleId="ListLabel2">
    <w:name w:val="ListLabel 2"/>
    <w:rsid w:val="00A96BF0"/>
    <w:rPr>
      <w:rFonts w:cs="Symbol"/>
    </w:rPr>
  </w:style>
  <w:style w:type="character" w:customStyle="1" w:styleId="ListLabel3">
    <w:name w:val="ListLabel 3"/>
    <w:rsid w:val="00A96BF0"/>
    <w:rPr>
      <w:rFonts w:cs="Courier New"/>
    </w:rPr>
  </w:style>
  <w:style w:type="character" w:customStyle="1" w:styleId="ListLabel4">
    <w:name w:val="ListLabel 4"/>
    <w:rsid w:val="00A96BF0"/>
    <w:rPr>
      <w:rFonts w:cs="Wingdings"/>
    </w:rPr>
  </w:style>
  <w:style w:type="character" w:customStyle="1" w:styleId="ListLabel5">
    <w:name w:val="ListLabel 5"/>
    <w:rsid w:val="00A96BF0"/>
    <w:rPr>
      <w:strike w:val="0"/>
      <w:dstrike w:val="0"/>
    </w:rPr>
  </w:style>
  <w:style w:type="character" w:customStyle="1" w:styleId="ListLabel6">
    <w:name w:val="ListLabel 6"/>
    <w:rsid w:val="00A96BF0"/>
    <w:rPr>
      <w:rFonts w:eastAsia="WenQuanYi Zen Hei Sharp" w:cs="Arial"/>
    </w:rPr>
  </w:style>
  <w:style w:type="character" w:customStyle="1" w:styleId="ListLabel7">
    <w:name w:val="ListLabel 7"/>
    <w:rsid w:val="00A96BF0"/>
    <w:rPr>
      <w:rFonts w:cs="Calibri"/>
      <w:sz w:val="24"/>
    </w:rPr>
  </w:style>
  <w:style w:type="character" w:customStyle="1" w:styleId="ListLabel8">
    <w:name w:val="ListLabel 8"/>
    <w:rsid w:val="00A96BF0"/>
    <w:rPr>
      <w:b/>
    </w:rPr>
  </w:style>
  <w:style w:type="character" w:customStyle="1" w:styleId="FootnoteCharacters">
    <w:name w:val="Footnote Characters"/>
    <w:rsid w:val="00A96BF0"/>
  </w:style>
  <w:style w:type="character" w:customStyle="1" w:styleId="FootnoteAnchor">
    <w:name w:val="Footnote Anchor"/>
    <w:rsid w:val="00A96BF0"/>
    <w:rPr>
      <w:vertAlign w:val="superscript"/>
    </w:rPr>
  </w:style>
  <w:style w:type="character" w:customStyle="1" w:styleId="EndnoteAnchor">
    <w:name w:val="Endnote Anchor"/>
    <w:rsid w:val="00A96BF0"/>
    <w:rPr>
      <w:vertAlign w:val="superscript"/>
    </w:rPr>
  </w:style>
  <w:style w:type="character" w:customStyle="1" w:styleId="EndnoteCharacters">
    <w:name w:val="Endnote Characters"/>
    <w:rsid w:val="00A96BF0"/>
  </w:style>
  <w:style w:type="paragraph" w:customStyle="1" w:styleId="Footnote">
    <w:name w:val="Footnote"/>
    <w:basedOn w:val="Normal"/>
    <w:rsid w:val="00A96BF0"/>
  </w:style>
  <w:style w:type="paragraph" w:customStyle="1" w:styleId="FrameContents">
    <w:name w:val="Frame Contents"/>
    <w:basedOn w:val="Normal"/>
    <w:rsid w:val="00A96BF0"/>
  </w:style>
  <w:style w:type="character" w:customStyle="1" w:styleId="shorttext">
    <w:name w:val="short_text"/>
    <w:basedOn w:val="FfontParagraffDdiofyn"/>
    <w:rsid w:val="00A96BF0"/>
  </w:style>
  <w:style w:type="character" w:styleId="Cryf">
    <w:name w:val="Strong"/>
    <w:basedOn w:val="FfontParagraffDdiofyn"/>
    <w:uiPriority w:val="22"/>
    <w:qFormat/>
    <w:rsid w:val="00A96BF0"/>
    <w:rPr>
      <w:b/>
      <w:bCs/>
    </w:rPr>
  </w:style>
  <w:style w:type="character" w:styleId="TestunDalfan">
    <w:name w:val="Placeholder Text"/>
    <w:basedOn w:val="FfontParagraffDdiofyn"/>
    <w:uiPriority w:val="99"/>
    <w:semiHidden/>
    <w:rsid w:val="00137A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7565">
      <w:bodyDiv w:val="1"/>
      <w:marLeft w:val="0"/>
      <w:marRight w:val="0"/>
      <w:marTop w:val="0"/>
      <w:marBottom w:val="0"/>
      <w:divBdr>
        <w:top w:val="none" w:sz="0" w:space="0" w:color="auto"/>
        <w:left w:val="none" w:sz="0" w:space="0" w:color="auto"/>
        <w:bottom w:val="none" w:sz="0" w:space="0" w:color="auto"/>
        <w:right w:val="none" w:sz="0" w:space="0" w:color="auto"/>
      </w:divBdr>
    </w:div>
    <w:div w:id="1510872046">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F9B318109E45C29D300AE07804CA2C"/>
        <w:category>
          <w:name w:val="General"/>
          <w:gallery w:val="placeholder"/>
        </w:category>
        <w:types>
          <w:type w:val="bbPlcHdr"/>
        </w:types>
        <w:behaviors>
          <w:behavior w:val="content"/>
        </w:behaviors>
        <w:guid w:val="{BAF529C2-FD9F-4AB6-9F60-A15FED61701F}"/>
      </w:docPartPr>
      <w:docPartBody>
        <w:p w:rsidR="00EA1E8D" w:rsidRDefault="0012612D" w:rsidP="0012612D">
          <w:pPr>
            <w:pStyle w:val="72F9B318109E45C29D300AE07804CA2C"/>
          </w:pPr>
          <w:r>
            <w:rPr>
              <w:rStyle w:val="TestunDalfan"/>
            </w:rPr>
            <w:t>[Enw Ysgol]</w:t>
          </w:r>
        </w:p>
      </w:docPartBody>
    </w:docPart>
    <w:docPart>
      <w:docPartPr>
        <w:name w:val="55C07DD278824BFA9EFC6613B6568E83"/>
        <w:category>
          <w:name w:val="General"/>
          <w:gallery w:val="placeholder"/>
        </w:category>
        <w:types>
          <w:type w:val="bbPlcHdr"/>
        </w:types>
        <w:behaviors>
          <w:behavior w:val="content"/>
        </w:behaviors>
        <w:guid w:val="{BA6423DD-4FF4-45CD-B7E4-6D8003A61DB4}"/>
      </w:docPartPr>
      <w:docPartBody>
        <w:p w:rsidR="00EA1E8D" w:rsidRDefault="0012612D">
          <w:r w:rsidRPr="00B234AC">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Verdana-Bold">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2D"/>
    <w:rsid w:val="0012612D"/>
    <w:rsid w:val="00CA21AA"/>
    <w:rsid w:val="00EA1255"/>
    <w:rsid w:val="00EA1E8D"/>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12612D"/>
    <w:rPr>
      <w:color w:val="808080"/>
    </w:rPr>
  </w:style>
  <w:style w:type="paragraph" w:customStyle="1" w:styleId="72F9B318109E45C29D300AE07804CA2C">
    <w:name w:val="72F9B318109E45C29D300AE07804CA2C"/>
    <w:rsid w:val="0012612D"/>
  </w:style>
  <w:style w:type="paragraph" w:customStyle="1" w:styleId="F76F629E7EB743DC96499163C1DD2992">
    <w:name w:val="F76F629E7EB743DC96499163C1DD2992"/>
    <w:rsid w:val="001261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12612D"/>
    <w:rPr>
      <w:color w:val="808080"/>
    </w:rPr>
  </w:style>
  <w:style w:type="paragraph" w:customStyle="1" w:styleId="72F9B318109E45C29D300AE07804CA2C">
    <w:name w:val="72F9B318109E45C29D300AE07804CA2C"/>
    <w:rsid w:val="0012612D"/>
  </w:style>
  <w:style w:type="paragraph" w:customStyle="1" w:styleId="F76F629E7EB743DC96499163C1DD2992">
    <w:name w:val="F76F629E7EB743DC96499163C1DD2992"/>
    <w:rsid w:val="00126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2.xml><?xml version="1.0" encoding="utf-8"?>
<ct:contentTypeSchema xmlns:ct="http://schemas.microsoft.com/office/2006/metadata/contentType" xmlns:ma="http://schemas.microsoft.com/office/2006/metadata/properties/metaAttributes" ct:_="" ma:_="" ma:contentTypeName="Polisi Diogelu Data Ysgol" ma:contentTypeID="0x010100FA41D7707DCD1E418FB7B9D1AC02B1E106009421977B61DE9444AFDCAFA5C53E6329" ma:contentTypeVersion="27" ma:contentTypeDescription="" ma:contentTypeScope="" ma:versionID="8e82586f87e2b7b411c261ce39826eb7">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2.xml><?xml version="1.0" encoding="utf-8"?>
<ds:datastoreItem xmlns:ds="http://schemas.openxmlformats.org/officeDocument/2006/customXml" ds:itemID="{0D669831-8E5F-4DAE-988C-2677893D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E39CB-A8B5-4ABC-BB33-964093347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6588</Words>
  <Characters>37557</Characters>
  <Application>Microsoft Office Word</Application>
  <DocSecurity>0</DocSecurity>
  <Lines>312</Lines>
  <Paragraphs>88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44057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2018-11-05T12:05:00Z</cp:lastPrinted>
  <dcterms:created xsi:type="dcterms:W3CDTF">2019-12-04T15:23:00Z</dcterms:created>
  <dcterms:modified xsi:type="dcterms:W3CDTF">2019-12-04T15:23:00Z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0x010100FA41D7707DCD1E418FB7B9D1AC02B1E106009421977B61DE9444AFDCAFA5C53E6329</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d15b6e01-bb50-4923-89d8-ed1aa7d980d9</vt:lpwstr>
  </property>
  <property fmtid="{D5CDD505-2E9C-101B-9397-08002B2CF9AE}" pid="29" name="WorkflowCreationPath">
    <vt:lpwstr>bc82df73-8bcb-4119-8cee-21436ea0cf91;</vt:lpwstr>
  </property>
</Properties>
</file>