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2CC0A" w14:textId="4128D40B" w:rsidR="00A75FFC" w:rsidRPr="000C2115" w:rsidRDefault="00A75FFC" w:rsidP="00F340B8">
      <w:pPr>
        <w:suppressAutoHyphens w:val="0"/>
        <w:rPr>
          <w:rFonts w:asciiTheme="minorHAnsi" w:hAnsiTheme="minorHAnsi" w:cs="Arial"/>
          <w:b/>
          <w:i/>
          <w:sz w:val="32"/>
          <w:szCs w:val="32"/>
          <w:lang w:val="cy-GB"/>
        </w:rPr>
      </w:pPr>
      <w:r w:rsidRPr="000C2115">
        <w:rPr>
          <w:rFonts w:asciiTheme="minorHAnsi" w:hAnsiTheme="minorHAnsi" w:cs="Arial"/>
          <w:b/>
          <w:i/>
          <w:sz w:val="32"/>
          <w:szCs w:val="32"/>
          <w:lang w:val="cy-GB"/>
        </w:rPr>
        <w:t xml:space="preserve">Polisi </w:t>
      </w:r>
      <w:r w:rsidR="00A3263D" w:rsidRPr="000C2115">
        <w:rPr>
          <w:rFonts w:asciiTheme="minorHAnsi" w:hAnsiTheme="minorHAnsi"/>
          <w:b/>
          <w:bCs/>
          <w:i/>
          <w:sz w:val="32"/>
          <w:szCs w:val="32"/>
        </w:rPr>
        <w:t>Presenoldeb</w:t>
      </w:r>
    </w:p>
    <w:p w14:paraId="6BD69AE8" w14:textId="77777777" w:rsidR="00F340B8" w:rsidRPr="00EB1960" w:rsidRDefault="00F340B8" w:rsidP="00F340B8">
      <w:pPr>
        <w:suppressAutoHyphens w:val="0"/>
        <w:rPr>
          <w:rFonts w:asciiTheme="minorHAnsi" w:hAnsiTheme="minorHAnsi" w:cs="Arial"/>
          <w:b/>
          <w:i/>
          <w:sz w:val="32"/>
          <w:szCs w:val="32"/>
          <w:lang w:val="cy-GB"/>
        </w:rPr>
      </w:pPr>
    </w:p>
    <w:p w14:paraId="2301B9B5" w14:textId="77777777" w:rsidR="00F340B8" w:rsidRPr="00EB1960" w:rsidRDefault="00F340B8" w:rsidP="00F340B8">
      <w:pPr>
        <w:suppressAutoHyphens w:val="0"/>
        <w:rPr>
          <w:rFonts w:asciiTheme="minorHAnsi" w:hAnsiTheme="minorHAnsi" w:cs="Arial"/>
          <w:b/>
          <w:i/>
          <w:sz w:val="22"/>
          <w:lang w:val="cy-GB"/>
        </w:rPr>
      </w:pPr>
    </w:p>
    <w:sdt>
      <w:sdtPr>
        <w:rPr>
          <w:rFonts w:asciiTheme="minorHAnsi" w:hAnsiTheme="minorHAnsi" w:cs="Arial"/>
          <w:b/>
          <w:i/>
          <w:sz w:val="22"/>
          <w:lang w:val="cy-GB"/>
        </w:rPr>
        <w:alias w:val="Enw Ysgol"/>
        <w:tag w:val="EnwYsgol"/>
        <w:id w:val="1224486615"/>
        <w:placeholder>
          <w:docPart w:val="C6452547E9AE4D21929691387EE1B44B"/>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143E1F50" w14:textId="7283CC96" w:rsidR="00FD10E0" w:rsidRPr="00EB1960" w:rsidRDefault="00161C72" w:rsidP="00F340B8">
          <w:pPr>
            <w:suppressAutoHyphens w:val="0"/>
            <w:rPr>
              <w:rFonts w:asciiTheme="minorHAnsi" w:hAnsiTheme="minorHAnsi" w:cs="Arial"/>
              <w:b/>
              <w:i/>
              <w:sz w:val="22"/>
              <w:lang w:val="cy-GB"/>
            </w:rPr>
          </w:pPr>
          <w:r>
            <w:rPr>
              <w:rFonts w:asciiTheme="minorHAnsi" w:hAnsiTheme="minorHAnsi" w:cs="Arial"/>
              <w:b/>
              <w:i/>
              <w:sz w:val="22"/>
              <w:lang w:val="cy-GB"/>
            </w:rPr>
            <w:t>Ffederasiwn Ysgol Dyffryn Dulas Corris ac Ysgol Pennal</w:t>
          </w:r>
        </w:p>
      </w:sdtContent>
    </w:sdt>
    <w:p w14:paraId="2E43E946" w14:textId="16AC9012" w:rsidR="00FD10E0" w:rsidRPr="00EB1960" w:rsidRDefault="00FD10E0" w:rsidP="00F340B8">
      <w:pPr>
        <w:suppressAutoHyphens w:val="0"/>
        <w:rPr>
          <w:rFonts w:asciiTheme="minorHAnsi" w:hAnsiTheme="minorHAnsi" w:cs="Arial"/>
          <w:b/>
          <w:i/>
          <w:sz w:val="22"/>
          <w:lang w:val="cy-GB"/>
        </w:rPr>
      </w:pPr>
    </w:p>
    <w:p w14:paraId="7E58F885" w14:textId="77777777" w:rsidR="00FD10E0" w:rsidRPr="00EB1960" w:rsidRDefault="00FD10E0" w:rsidP="00F340B8">
      <w:pPr>
        <w:suppressAutoHyphens w:val="0"/>
        <w:rPr>
          <w:rFonts w:asciiTheme="minorHAnsi" w:hAnsiTheme="minorHAnsi" w:cs="Arial"/>
          <w:b/>
          <w:i/>
          <w:sz w:val="22"/>
          <w:lang w:val="cy-GB"/>
        </w:rPr>
      </w:pPr>
    </w:p>
    <w:p w14:paraId="3642FB35" w14:textId="0FDDA8A7" w:rsidR="00FD10E0" w:rsidRPr="00161C72" w:rsidRDefault="00435FAF" w:rsidP="00F340B8">
      <w:pPr>
        <w:suppressAutoHyphens w:val="0"/>
        <w:rPr>
          <w:rFonts w:asciiTheme="minorHAnsi" w:hAnsiTheme="minorHAnsi" w:cs="Arial"/>
          <w:i/>
          <w:color w:val="FFFFFF" w:themeColor="background1"/>
          <w:sz w:val="16"/>
          <w:lang w:val="cy-GB"/>
        </w:rPr>
      </w:pPr>
      <w:sdt>
        <w:sdtPr>
          <w:rPr>
            <w:rFonts w:asciiTheme="minorHAnsi" w:hAnsiTheme="minorHAnsi" w:cs="Arial"/>
            <w:b/>
            <w:i/>
            <w:noProof/>
            <w:sz w:val="22"/>
            <w:lang w:val="cy-GB" w:eastAsia="cy-GB"/>
          </w:rPr>
          <w:id w:val="1438870318"/>
          <w:picture/>
        </w:sdtPr>
        <w:sdtEndPr/>
        <w:sdtContent>
          <w:r w:rsidR="00161C72" w:rsidRPr="00274A74">
            <w:rPr>
              <w:rFonts w:asciiTheme="minorHAnsi" w:hAnsiTheme="minorHAnsi" w:cs="Arial"/>
              <w:b/>
              <w:i/>
              <w:noProof/>
              <w:sz w:val="22"/>
              <w:lang w:eastAsia="en-GB"/>
            </w:rPr>
            <w:drawing>
              <wp:inline distT="0" distB="0" distL="0" distR="0" wp14:anchorId="7E652621" wp14:editId="0974AF43">
                <wp:extent cx="1908175" cy="1854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161C72">
        <w:rPr>
          <w:rFonts w:asciiTheme="minorHAnsi" w:hAnsiTheme="minorHAnsi" w:cs="Arial"/>
          <w:b/>
          <w:i/>
          <w:noProof/>
          <w:sz w:val="22"/>
          <w:lang w:eastAsia="en-GB"/>
        </w:rPr>
        <w:drawing>
          <wp:inline distT="0" distB="0" distL="0" distR="0" wp14:anchorId="459BB64E" wp14:editId="01ADAB8D">
            <wp:extent cx="1918246" cy="181419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792" cy="1814712"/>
                    </a:xfrm>
                    <a:prstGeom prst="rect">
                      <a:avLst/>
                    </a:prstGeom>
                    <a:noFill/>
                  </pic:spPr>
                </pic:pic>
              </a:graphicData>
            </a:graphic>
          </wp:inline>
        </w:drawing>
      </w:r>
      <w:r w:rsidR="0033765A">
        <w:rPr>
          <w:rFonts w:asciiTheme="minorHAnsi" w:hAnsiTheme="minorHAnsi" w:cs="Arial"/>
          <w:b/>
          <w:i/>
          <w:noProof/>
          <w:sz w:val="22"/>
          <w:lang w:val="cy-GB" w:eastAsia="cy-GB"/>
        </w:rPr>
        <w:br/>
      </w:r>
      <w:r w:rsidR="0033765A" w:rsidRPr="00161C72">
        <w:rPr>
          <w:rFonts w:asciiTheme="minorHAnsi" w:hAnsiTheme="minorHAnsi" w:cs="Arial"/>
          <w:i/>
          <w:color w:val="FFFFFF" w:themeColor="background1"/>
          <w:sz w:val="16"/>
          <w:lang w:val="cy-GB"/>
        </w:rPr>
        <w:t>\\porthmewnol.gwynedd.llyw.cymru@SSL\safle\polisiau\LogoYsgolion</w:t>
      </w:r>
    </w:p>
    <w:p w14:paraId="42ABE184" w14:textId="77777777" w:rsidR="00FD10E0" w:rsidRPr="00161C72" w:rsidRDefault="00FD10E0" w:rsidP="00FD10E0">
      <w:pPr>
        <w:suppressAutoHyphens w:val="0"/>
        <w:rPr>
          <w:rFonts w:asciiTheme="minorHAnsi" w:hAnsiTheme="minorHAnsi" w:cs="Arial"/>
          <w:color w:val="FFFFFF" w:themeColor="background1"/>
          <w:sz w:val="8"/>
          <w:lang w:val="cy-GB"/>
        </w:rPr>
      </w:pPr>
      <w:r w:rsidRPr="00161C72">
        <w:rPr>
          <w:rFonts w:asciiTheme="minorHAnsi" w:hAnsiTheme="minorHAnsi" w:cs="Arial"/>
          <w:color w:val="FFFFFF" w:themeColor="background1"/>
          <w:sz w:val="8"/>
          <w:lang w:val="cy-GB"/>
        </w:rPr>
        <w:t>\\porthmewnol.gwynedd.llyw.cymru@ssl\safle\polisiau\LogoYsgolion\</w:t>
      </w:r>
    </w:p>
    <w:p w14:paraId="56F766CF" w14:textId="77777777" w:rsidR="00FD10E0" w:rsidRPr="00EB1960" w:rsidRDefault="00FD10E0" w:rsidP="00F340B8">
      <w:pPr>
        <w:suppressAutoHyphens w:val="0"/>
        <w:rPr>
          <w:rFonts w:asciiTheme="minorHAnsi" w:hAnsiTheme="minorHAnsi" w:cs="Arial"/>
          <w:b/>
          <w:i/>
          <w:sz w:val="22"/>
          <w:lang w:val="cy-GB"/>
        </w:rPr>
      </w:pPr>
    </w:p>
    <w:p w14:paraId="6DA8972F" w14:textId="3D81B6B8" w:rsidR="00A3263D" w:rsidRDefault="00A3263D" w:rsidP="00A3263D">
      <w:pPr>
        <w:rPr>
          <w:rFonts w:asciiTheme="minorHAnsi" w:hAnsiTheme="minorHAnsi"/>
          <w:b/>
          <w:bCs/>
          <w:sz w:val="22"/>
        </w:rPr>
      </w:pPr>
      <w:r w:rsidRPr="00A3263D">
        <w:rPr>
          <w:rFonts w:asciiTheme="minorHAnsi" w:hAnsiTheme="minorHAnsi"/>
          <w:b/>
          <w:bCs/>
          <w:sz w:val="22"/>
        </w:rPr>
        <w:t>1.</w:t>
      </w:r>
      <w:r w:rsidRPr="00A3263D">
        <w:rPr>
          <w:rFonts w:asciiTheme="minorHAnsi" w:hAnsiTheme="minorHAnsi"/>
          <w:b/>
          <w:bCs/>
          <w:sz w:val="22"/>
        </w:rPr>
        <w:tab/>
        <w:t>Cyflwyniad</w:t>
      </w:r>
    </w:p>
    <w:p w14:paraId="344B758E" w14:textId="77777777" w:rsidR="00A3263D" w:rsidRPr="00A3263D" w:rsidRDefault="00A3263D" w:rsidP="00A3263D">
      <w:pPr>
        <w:rPr>
          <w:rFonts w:asciiTheme="minorHAnsi" w:hAnsiTheme="minorHAnsi"/>
          <w:sz w:val="22"/>
        </w:rPr>
      </w:pPr>
    </w:p>
    <w:p w14:paraId="77BCDE7B" w14:textId="3590AA2F" w:rsidR="00A3263D" w:rsidRDefault="00A3263D" w:rsidP="00A3263D">
      <w:pPr>
        <w:rPr>
          <w:rFonts w:asciiTheme="minorHAnsi" w:hAnsiTheme="minorHAnsi"/>
          <w:sz w:val="22"/>
        </w:rPr>
      </w:pPr>
      <w:r w:rsidRPr="00A3263D">
        <w:rPr>
          <w:rFonts w:asciiTheme="minorHAnsi" w:hAnsiTheme="minorHAnsi"/>
          <w:sz w:val="22"/>
        </w:rPr>
        <w:t>Mae’r ysgol yn credu bod presenoldeb rheolaidd yn allweddol er mwyn sicrhau bod y disgybl yn derbyn addysg briodol ac yn cael y budd mwyaf o’r cyfleoedd addysgol a gynigir. Mae cysylltiadau ystadegol rhwng presenoldeb a chyrhaeddiad yn gryf a gall absenoldeb o’r ysgol gael effaith niweidiol ar gynnydd disgybl. Yn ogystal â helpu pobl ifanc i gyflawni eu potensial, mae mynd ar drywydd rhai sy’n colli ysgol yn elfen allweddol wrth eu hamddiffyn a’u helpu i osgoi bod yn gysylltiedig â gweithgarwch troseddol. Mae disgyblion nad ydynt yn mynychu’r ysgol yn rheolaidd, lawer  yn fwy tebygol o droseddu.</w:t>
      </w:r>
    </w:p>
    <w:p w14:paraId="09DD8D97" w14:textId="77777777" w:rsidR="00A3263D" w:rsidRPr="00A3263D" w:rsidRDefault="00A3263D" w:rsidP="00A3263D">
      <w:pPr>
        <w:rPr>
          <w:rFonts w:asciiTheme="minorHAnsi" w:hAnsiTheme="minorHAnsi"/>
          <w:sz w:val="22"/>
        </w:rPr>
      </w:pPr>
    </w:p>
    <w:p w14:paraId="23B010FE" w14:textId="2129B56E" w:rsidR="00A3263D" w:rsidRPr="00A3263D" w:rsidRDefault="00A3263D" w:rsidP="00A3263D">
      <w:pPr>
        <w:ind w:firstLine="720"/>
        <w:rPr>
          <w:rFonts w:asciiTheme="minorHAnsi" w:hAnsiTheme="minorHAnsi"/>
          <w:sz w:val="22"/>
        </w:rPr>
      </w:pPr>
      <w:r>
        <w:rPr>
          <w:rFonts w:asciiTheme="minorHAnsi" w:hAnsiTheme="minorHAnsi"/>
          <w:b/>
          <w:bCs/>
          <w:sz w:val="22"/>
        </w:rPr>
        <w:t>1.1</w:t>
      </w:r>
      <w:r>
        <w:rPr>
          <w:rFonts w:asciiTheme="minorHAnsi" w:hAnsiTheme="minorHAnsi"/>
          <w:b/>
          <w:bCs/>
          <w:sz w:val="22"/>
        </w:rPr>
        <w:tab/>
      </w:r>
      <w:r w:rsidRPr="00A3263D">
        <w:rPr>
          <w:rFonts w:asciiTheme="minorHAnsi" w:hAnsiTheme="minorHAnsi"/>
          <w:b/>
          <w:bCs/>
          <w:sz w:val="22"/>
        </w:rPr>
        <w:t>Nodau ac Amcanion</w:t>
      </w:r>
    </w:p>
    <w:p w14:paraId="3488A0F0" w14:textId="77777777" w:rsidR="00A3263D" w:rsidRPr="00A3263D" w:rsidRDefault="00A3263D" w:rsidP="00A3263D">
      <w:pPr>
        <w:ind w:firstLine="720"/>
        <w:rPr>
          <w:rFonts w:asciiTheme="minorHAnsi" w:hAnsiTheme="minorHAnsi"/>
          <w:sz w:val="22"/>
        </w:rPr>
      </w:pPr>
      <w:r w:rsidRPr="00A3263D">
        <w:rPr>
          <w:rFonts w:asciiTheme="minorHAnsi" w:hAnsiTheme="minorHAnsi"/>
          <w:i/>
          <w:iCs/>
          <w:sz w:val="22"/>
        </w:rPr>
        <w:t>Prif bwrpas y polisi hwn yw:</w:t>
      </w:r>
    </w:p>
    <w:p w14:paraId="7892E7A8" w14:textId="77777777" w:rsidR="00A3263D" w:rsidRPr="00A3263D" w:rsidRDefault="00A3263D" w:rsidP="00D56D18">
      <w:pPr>
        <w:numPr>
          <w:ilvl w:val="0"/>
          <w:numId w:val="3"/>
        </w:numPr>
        <w:suppressAutoHyphens w:val="0"/>
        <w:spacing w:line="259" w:lineRule="auto"/>
        <w:rPr>
          <w:rFonts w:asciiTheme="minorHAnsi" w:hAnsiTheme="minorHAnsi"/>
          <w:sz w:val="22"/>
        </w:rPr>
      </w:pPr>
      <w:r w:rsidRPr="00A3263D">
        <w:rPr>
          <w:rFonts w:asciiTheme="minorHAnsi" w:hAnsiTheme="minorHAnsi"/>
          <w:sz w:val="22"/>
        </w:rPr>
        <w:t>Cyfleu gwerthoedd a disgwyliadau’r ysgol ynglŷn â materion sy’n ymwneud â phresenoldeb a phrydlondeb.</w:t>
      </w:r>
    </w:p>
    <w:p w14:paraId="36CE1B62" w14:textId="77777777" w:rsidR="00A3263D" w:rsidRPr="00A3263D" w:rsidRDefault="00A3263D" w:rsidP="00D56D18">
      <w:pPr>
        <w:numPr>
          <w:ilvl w:val="0"/>
          <w:numId w:val="3"/>
        </w:numPr>
        <w:suppressAutoHyphens w:val="0"/>
        <w:spacing w:line="259" w:lineRule="auto"/>
        <w:rPr>
          <w:rFonts w:asciiTheme="minorHAnsi" w:hAnsiTheme="minorHAnsi"/>
          <w:sz w:val="22"/>
        </w:rPr>
      </w:pPr>
      <w:r w:rsidRPr="00A3263D">
        <w:rPr>
          <w:rFonts w:asciiTheme="minorHAnsi" w:hAnsiTheme="minorHAnsi"/>
          <w:sz w:val="22"/>
        </w:rPr>
        <w:t>Sicrhau bod pob disgybl yn cael cyfle cyfartal i lwyddo hyd eithaf ei allu beth bynnag yw ei gefndir cymdeithasol.</w:t>
      </w:r>
    </w:p>
    <w:p w14:paraId="1BFD421D" w14:textId="77777777" w:rsidR="00A3263D" w:rsidRPr="00A3263D" w:rsidRDefault="00A3263D" w:rsidP="00D56D18">
      <w:pPr>
        <w:numPr>
          <w:ilvl w:val="0"/>
          <w:numId w:val="3"/>
        </w:numPr>
        <w:suppressAutoHyphens w:val="0"/>
        <w:spacing w:line="259" w:lineRule="auto"/>
        <w:rPr>
          <w:rFonts w:asciiTheme="minorHAnsi" w:hAnsiTheme="minorHAnsi"/>
          <w:sz w:val="22"/>
        </w:rPr>
      </w:pPr>
      <w:r w:rsidRPr="00A3263D">
        <w:rPr>
          <w:rFonts w:asciiTheme="minorHAnsi" w:hAnsiTheme="minorHAnsi"/>
          <w:sz w:val="22"/>
        </w:rPr>
        <w:t>Cynorthwyo disgyblion i fynychu ysgol a mynd ati i gael gwared â’r ffactorau sy’n rhwystro disgyblion rhag dysgu a chymryd rhan.</w:t>
      </w:r>
    </w:p>
    <w:p w14:paraId="5DDE1F43" w14:textId="57DE278C" w:rsidR="00A3263D" w:rsidRDefault="00A3263D" w:rsidP="00D56D18">
      <w:pPr>
        <w:numPr>
          <w:ilvl w:val="0"/>
          <w:numId w:val="3"/>
        </w:numPr>
        <w:suppressAutoHyphens w:val="0"/>
        <w:spacing w:line="259" w:lineRule="auto"/>
        <w:rPr>
          <w:rFonts w:asciiTheme="minorHAnsi" w:hAnsiTheme="minorHAnsi"/>
          <w:sz w:val="22"/>
        </w:rPr>
      </w:pPr>
      <w:r w:rsidRPr="00A3263D">
        <w:rPr>
          <w:rFonts w:asciiTheme="minorHAnsi" w:hAnsiTheme="minorHAnsi"/>
          <w:sz w:val="22"/>
        </w:rPr>
        <w:t>Amlinellu trefn weithredu’r ysgol mewn ymateb i ddiffyg presenoldeb.</w:t>
      </w:r>
    </w:p>
    <w:p w14:paraId="00A00B2B" w14:textId="77777777" w:rsidR="00A3263D" w:rsidRPr="00A3263D" w:rsidRDefault="00A3263D" w:rsidP="005A7AB5">
      <w:pPr>
        <w:suppressAutoHyphens w:val="0"/>
        <w:spacing w:after="160" w:line="259" w:lineRule="auto"/>
        <w:ind w:left="1080"/>
        <w:rPr>
          <w:rFonts w:asciiTheme="minorHAnsi" w:hAnsiTheme="minorHAnsi"/>
          <w:sz w:val="22"/>
        </w:rPr>
      </w:pPr>
    </w:p>
    <w:p w14:paraId="2D62272E" w14:textId="7FE320C1" w:rsidR="00A3263D" w:rsidRDefault="00A3263D" w:rsidP="00A3263D">
      <w:pPr>
        <w:rPr>
          <w:rFonts w:asciiTheme="minorHAnsi" w:hAnsiTheme="minorHAnsi"/>
          <w:b/>
          <w:bCs/>
          <w:sz w:val="22"/>
        </w:rPr>
      </w:pPr>
      <w:r>
        <w:rPr>
          <w:rFonts w:asciiTheme="minorHAnsi" w:hAnsiTheme="minorHAnsi"/>
          <w:b/>
          <w:bCs/>
          <w:sz w:val="22"/>
        </w:rPr>
        <w:t>2</w:t>
      </w:r>
      <w:r w:rsidRPr="00A3263D">
        <w:rPr>
          <w:rFonts w:asciiTheme="minorHAnsi" w:hAnsiTheme="minorHAnsi"/>
          <w:b/>
          <w:bCs/>
          <w:sz w:val="22"/>
        </w:rPr>
        <w:t>.    HAWLIAU, CYFRIFOLDEB A DISGWYLIADAU</w:t>
      </w:r>
    </w:p>
    <w:p w14:paraId="476C87BF" w14:textId="77777777" w:rsidR="00A3263D" w:rsidRPr="00A3263D" w:rsidRDefault="00A3263D" w:rsidP="00A3263D">
      <w:pPr>
        <w:rPr>
          <w:rFonts w:asciiTheme="minorHAnsi" w:hAnsiTheme="minorHAnsi"/>
          <w:sz w:val="22"/>
        </w:rPr>
      </w:pPr>
    </w:p>
    <w:p w14:paraId="2985E162" w14:textId="77777777" w:rsidR="00A3263D" w:rsidRPr="00A3263D" w:rsidRDefault="00A3263D" w:rsidP="00A3263D">
      <w:pPr>
        <w:rPr>
          <w:rFonts w:asciiTheme="minorHAnsi" w:hAnsiTheme="minorHAnsi"/>
          <w:sz w:val="22"/>
        </w:rPr>
      </w:pPr>
      <w:r w:rsidRPr="00A3263D">
        <w:rPr>
          <w:rFonts w:asciiTheme="minorHAnsi" w:hAnsiTheme="minorHAnsi"/>
          <w:sz w:val="22"/>
        </w:rPr>
        <w:t>Yn ôl y Ddeddf Addysg 1996, y rhiant sy’n gyfrifol am sicrhau bod plentyn iddo sydd mewn oedran ysgol gorfodol ( 5 – 16) yn derbyn Addysg lawn amser effeithiol sy’n briodol ar gyfer  oedran, gallu a doniau’r plentyn. Gall hyn ddigwydd drwy fynychu’r ysgol yn rheolaidd neu Addysg o fath arall. Os ymddengys i’r Awdurdod Addysg Lleol nad yw plentyn yn mynychu’r ysgol yn rheolaidd, yna mae’r rhiant yn euog o drosedd o dan y Ddeddf Addysg.</w:t>
      </w:r>
    </w:p>
    <w:p w14:paraId="102445FF" w14:textId="77777777" w:rsidR="00A3263D" w:rsidRDefault="00A3263D" w:rsidP="00A3263D">
      <w:pPr>
        <w:rPr>
          <w:rFonts w:asciiTheme="minorHAnsi" w:hAnsiTheme="minorHAnsi"/>
          <w:sz w:val="22"/>
        </w:rPr>
      </w:pPr>
      <w:r w:rsidRPr="00A3263D">
        <w:rPr>
          <w:rFonts w:asciiTheme="minorHAnsi" w:hAnsiTheme="minorHAnsi"/>
          <w:sz w:val="22"/>
        </w:rPr>
        <w:t>Er mai’r rhiant sy’n bennaf gyfrifol am sicrhau bod ei blentyn yn mynychu’r ysgol, pan fydd problemau’n codi o ran presenoldeb yn yr ysgol, bydd yr ysgol a’r Gwasanaeth Lles yn gweithio gyda rhieni a disgyblion i hybu presenoldeb ac i ddarparu unrhyw gymorth ychwanegol sy’n ofynnol, cyn cymryd unrhyw gamau tuag at erlyn. Bydd y tîm bugeiliol a’r athrawon dosbarth i gyd yn cyd-weithio er mwyn monitro presenoldeb pob disgybl a rhoi cymorth i ddisgyblion i sicrhau presenoldeb rheolaidd yn yr ysgol.</w:t>
      </w:r>
    </w:p>
    <w:p w14:paraId="39583D85" w14:textId="77777777" w:rsidR="00C3421F" w:rsidRDefault="00C3421F" w:rsidP="00A3263D">
      <w:pPr>
        <w:rPr>
          <w:rFonts w:asciiTheme="minorHAnsi" w:hAnsiTheme="minorHAnsi"/>
          <w:sz w:val="22"/>
        </w:rPr>
      </w:pPr>
    </w:p>
    <w:p w14:paraId="093CF5CE" w14:textId="77777777" w:rsidR="00C3421F" w:rsidRPr="00A3263D" w:rsidRDefault="00C3421F" w:rsidP="00A3263D">
      <w:pPr>
        <w:rPr>
          <w:rFonts w:asciiTheme="minorHAnsi" w:hAnsiTheme="minorHAnsi"/>
          <w:sz w:val="22"/>
        </w:rPr>
      </w:pPr>
    </w:p>
    <w:p w14:paraId="5A9DEF7F" w14:textId="77777777" w:rsidR="00A3263D" w:rsidRPr="00A3263D" w:rsidRDefault="00A3263D" w:rsidP="00A3263D">
      <w:pPr>
        <w:rPr>
          <w:rFonts w:asciiTheme="minorHAnsi" w:hAnsiTheme="minorHAnsi"/>
          <w:sz w:val="22"/>
        </w:rPr>
      </w:pPr>
    </w:p>
    <w:p w14:paraId="77F9CD40" w14:textId="653FF8C7" w:rsidR="00A3263D" w:rsidRDefault="00A3263D" w:rsidP="00A3263D">
      <w:pPr>
        <w:rPr>
          <w:rFonts w:asciiTheme="minorHAnsi" w:hAnsiTheme="minorHAnsi"/>
          <w:b/>
          <w:bCs/>
          <w:sz w:val="22"/>
        </w:rPr>
      </w:pPr>
      <w:r>
        <w:rPr>
          <w:rFonts w:asciiTheme="minorHAnsi" w:hAnsiTheme="minorHAnsi"/>
          <w:b/>
          <w:bCs/>
          <w:sz w:val="22"/>
        </w:rPr>
        <w:lastRenderedPageBreak/>
        <w:t>3</w:t>
      </w:r>
      <w:r w:rsidRPr="00A3263D">
        <w:rPr>
          <w:rFonts w:asciiTheme="minorHAnsi" w:hAnsiTheme="minorHAnsi"/>
          <w:b/>
          <w:bCs/>
          <w:sz w:val="22"/>
        </w:rPr>
        <w:t>.     GWEITHDREFNAU</w:t>
      </w:r>
    </w:p>
    <w:p w14:paraId="6237E40D" w14:textId="77777777" w:rsidR="00A3263D" w:rsidRPr="00A3263D" w:rsidRDefault="00A3263D" w:rsidP="00A3263D">
      <w:pPr>
        <w:rPr>
          <w:rFonts w:asciiTheme="minorHAnsi" w:hAnsiTheme="minorHAnsi"/>
          <w:sz w:val="22"/>
        </w:rPr>
      </w:pPr>
    </w:p>
    <w:p w14:paraId="45440297" w14:textId="6A2523EA" w:rsidR="00A3263D" w:rsidRDefault="00A3263D" w:rsidP="00A3263D">
      <w:pPr>
        <w:rPr>
          <w:rFonts w:asciiTheme="minorHAnsi" w:hAnsiTheme="minorHAnsi"/>
          <w:sz w:val="22"/>
        </w:rPr>
      </w:pPr>
      <w:r w:rsidRPr="00A3263D">
        <w:rPr>
          <w:rFonts w:asciiTheme="minorHAnsi" w:hAnsiTheme="minorHAnsi"/>
          <w:sz w:val="22"/>
        </w:rPr>
        <w:t>Mae’r ysgol yn meddu ar systemau a gweithdrefnau i annog presenoldeb rheolaidd ac i ymchwilio i achosion o bresenoldeb gwael.</w:t>
      </w:r>
    </w:p>
    <w:p w14:paraId="2DDFA957" w14:textId="77777777" w:rsidR="00A3263D" w:rsidRPr="00A3263D" w:rsidRDefault="00A3263D" w:rsidP="00A3263D">
      <w:pPr>
        <w:rPr>
          <w:rFonts w:asciiTheme="minorHAnsi" w:hAnsiTheme="minorHAnsi"/>
          <w:sz w:val="22"/>
        </w:rPr>
      </w:pPr>
    </w:p>
    <w:p w14:paraId="5D243BE3" w14:textId="69392A82" w:rsidR="00A3263D" w:rsidRDefault="00A3263D" w:rsidP="00A3263D">
      <w:pPr>
        <w:ind w:firstLine="720"/>
        <w:rPr>
          <w:rFonts w:asciiTheme="minorHAnsi" w:hAnsiTheme="minorHAnsi"/>
          <w:b/>
          <w:bCs/>
          <w:sz w:val="22"/>
        </w:rPr>
      </w:pPr>
      <w:r>
        <w:rPr>
          <w:rFonts w:asciiTheme="minorHAnsi" w:hAnsiTheme="minorHAnsi"/>
          <w:b/>
          <w:bCs/>
          <w:sz w:val="22"/>
        </w:rPr>
        <w:t>3.1</w:t>
      </w:r>
      <w:r>
        <w:rPr>
          <w:rFonts w:asciiTheme="minorHAnsi" w:hAnsiTheme="minorHAnsi"/>
          <w:b/>
          <w:bCs/>
          <w:sz w:val="22"/>
        </w:rPr>
        <w:tab/>
      </w:r>
      <w:r w:rsidRPr="00A3263D">
        <w:rPr>
          <w:rFonts w:asciiTheme="minorHAnsi" w:hAnsiTheme="minorHAnsi"/>
          <w:b/>
          <w:bCs/>
          <w:sz w:val="22"/>
        </w:rPr>
        <w:t>Cofrestru</w:t>
      </w:r>
    </w:p>
    <w:p w14:paraId="521A55EB" w14:textId="77777777" w:rsidR="00A3263D" w:rsidRPr="00A3263D" w:rsidRDefault="00A3263D" w:rsidP="00A3263D">
      <w:pPr>
        <w:ind w:left="720"/>
        <w:rPr>
          <w:rFonts w:asciiTheme="minorHAnsi" w:hAnsiTheme="minorHAnsi"/>
          <w:sz w:val="22"/>
        </w:rPr>
      </w:pPr>
      <w:r w:rsidRPr="00A3263D">
        <w:rPr>
          <w:rFonts w:asciiTheme="minorHAnsi" w:hAnsiTheme="minorHAnsi"/>
          <w:sz w:val="22"/>
        </w:rPr>
        <w:t>Mae’n ofynnol i’r ysgol  gofrestru presenoldeb plant ddwywaith y diwrnod; ar ddechrau sesiwn y bore ac unwaith yn ystod sesiwn y pnawn. Mae’r gofrestr yn dangos a yw disgybl yn bresennol, neu’n ymwneud â gweithgareddau addysgol cymeradwy oddi ar y safle neu’n absennol. Yn ogystal, rhaid i’r gofrestr ddangos a yw’r absenoldeb wedi ei awdurdodi gan yr ysgol neu’n absennol heb ei awdurdodi. Dim ond ysgol, nid rhieni all awdurdodi absenoldeb, a rhaid i’r ysgol ystyried a yw’r rheswm am yr absenoldeb yn rhesymol cyn gwneud hynny. Mae’r ysgol yn cofrestru yn electronig gan ddefnyddio SIMS.net. O ganlyniad mae’n bosib monitro presenoldeb yn fwy effeithiol ac effeithlon o ddydd i ddydd yn ogystal â galluogi’r ysgol i nodi tueddiadau mwy hirdymor o ran absenoldeb.</w:t>
      </w:r>
    </w:p>
    <w:p w14:paraId="575F0C22" w14:textId="77777777" w:rsidR="00A3263D" w:rsidRPr="00A3263D" w:rsidRDefault="00A3263D" w:rsidP="00A3263D">
      <w:pPr>
        <w:rPr>
          <w:rFonts w:asciiTheme="minorHAnsi" w:hAnsiTheme="minorHAnsi"/>
          <w:sz w:val="22"/>
        </w:rPr>
      </w:pPr>
    </w:p>
    <w:p w14:paraId="7461668A" w14:textId="4F444579" w:rsidR="00A3263D" w:rsidRPr="00A3263D" w:rsidRDefault="00A3263D" w:rsidP="00A3263D">
      <w:pPr>
        <w:ind w:firstLine="720"/>
        <w:rPr>
          <w:rFonts w:asciiTheme="minorHAnsi" w:hAnsiTheme="minorHAnsi"/>
          <w:sz w:val="22"/>
        </w:rPr>
      </w:pPr>
      <w:r>
        <w:rPr>
          <w:rFonts w:asciiTheme="minorHAnsi" w:hAnsiTheme="minorHAnsi"/>
          <w:b/>
          <w:bCs/>
          <w:sz w:val="22"/>
        </w:rPr>
        <w:t>3.2</w:t>
      </w:r>
      <w:r>
        <w:rPr>
          <w:rFonts w:asciiTheme="minorHAnsi" w:hAnsiTheme="minorHAnsi"/>
          <w:b/>
          <w:bCs/>
          <w:sz w:val="22"/>
        </w:rPr>
        <w:tab/>
      </w:r>
      <w:r w:rsidRPr="00A3263D">
        <w:rPr>
          <w:rFonts w:asciiTheme="minorHAnsi" w:hAnsiTheme="minorHAnsi"/>
          <w:b/>
          <w:bCs/>
          <w:sz w:val="22"/>
        </w:rPr>
        <w:t>Cyfnod Cofrestru</w:t>
      </w:r>
    </w:p>
    <w:p w14:paraId="57A7B571" w14:textId="77777777" w:rsidR="00A3263D" w:rsidRPr="00A3263D" w:rsidRDefault="00A3263D" w:rsidP="00D56D18">
      <w:pPr>
        <w:numPr>
          <w:ilvl w:val="0"/>
          <w:numId w:val="1"/>
        </w:numPr>
        <w:suppressAutoHyphens w:val="0"/>
        <w:spacing w:line="259" w:lineRule="auto"/>
        <w:rPr>
          <w:rFonts w:asciiTheme="minorHAnsi" w:hAnsiTheme="minorHAnsi"/>
          <w:sz w:val="22"/>
        </w:rPr>
      </w:pPr>
      <w:r w:rsidRPr="00A3263D">
        <w:rPr>
          <w:rFonts w:asciiTheme="minorHAnsi" w:hAnsiTheme="minorHAnsi"/>
          <w:sz w:val="22"/>
        </w:rPr>
        <w:t>Rhaid cofrestru ar SIMS.net erbyn diwedd y cyfnod cofrestru ac arbed y gofrestr. Rhwng 8:55am a 9:10am</w:t>
      </w:r>
    </w:p>
    <w:p w14:paraId="57E88CE3" w14:textId="77777777" w:rsidR="00A3263D" w:rsidRPr="00A3263D" w:rsidRDefault="00A3263D" w:rsidP="00D56D18">
      <w:pPr>
        <w:numPr>
          <w:ilvl w:val="0"/>
          <w:numId w:val="1"/>
        </w:numPr>
        <w:suppressAutoHyphens w:val="0"/>
        <w:spacing w:line="259" w:lineRule="auto"/>
        <w:rPr>
          <w:rFonts w:asciiTheme="minorHAnsi" w:hAnsiTheme="minorHAnsi"/>
          <w:sz w:val="22"/>
        </w:rPr>
      </w:pPr>
      <w:r w:rsidRPr="00A3263D">
        <w:rPr>
          <w:rFonts w:asciiTheme="minorHAnsi" w:hAnsiTheme="minorHAnsi"/>
          <w:sz w:val="22"/>
        </w:rPr>
        <w:t>Pe bai problem gyfrifiadurol yn codi rhaid cadw cofnod o bresenoldeb ar bapur (Bydd rhestr ddosbarth ar gael wrth gefn gan yr athro dosbarth bob amser)</w:t>
      </w:r>
    </w:p>
    <w:p w14:paraId="0F71BC55" w14:textId="77777777" w:rsidR="00A3263D" w:rsidRPr="00A3263D" w:rsidRDefault="00A3263D" w:rsidP="00D56D18">
      <w:pPr>
        <w:numPr>
          <w:ilvl w:val="0"/>
          <w:numId w:val="1"/>
        </w:numPr>
        <w:suppressAutoHyphens w:val="0"/>
        <w:spacing w:line="259" w:lineRule="auto"/>
        <w:rPr>
          <w:rFonts w:asciiTheme="minorHAnsi" w:hAnsiTheme="minorHAnsi"/>
          <w:sz w:val="22"/>
        </w:rPr>
      </w:pPr>
      <w:r w:rsidRPr="00A3263D">
        <w:rPr>
          <w:rFonts w:asciiTheme="minorHAnsi" w:hAnsiTheme="minorHAnsi"/>
          <w:sz w:val="22"/>
        </w:rPr>
        <w:t>Rhaid cofnodi absenoldebau ar y system, a’u cadw yn gyfredol.</w:t>
      </w:r>
    </w:p>
    <w:p w14:paraId="1952B085" w14:textId="77777777" w:rsidR="00A3263D" w:rsidRPr="00A3263D" w:rsidRDefault="00A3263D" w:rsidP="00D56D18">
      <w:pPr>
        <w:numPr>
          <w:ilvl w:val="0"/>
          <w:numId w:val="1"/>
        </w:numPr>
        <w:suppressAutoHyphens w:val="0"/>
        <w:spacing w:line="259" w:lineRule="auto"/>
        <w:rPr>
          <w:rFonts w:asciiTheme="minorHAnsi" w:hAnsiTheme="minorHAnsi"/>
          <w:sz w:val="22"/>
        </w:rPr>
      </w:pPr>
      <w:r w:rsidRPr="00A3263D">
        <w:rPr>
          <w:rFonts w:asciiTheme="minorHAnsi" w:hAnsiTheme="minorHAnsi"/>
          <w:sz w:val="22"/>
        </w:rPr>
        <w:t>Rhaid sicrhau rheswm ar ffurf nodyn, neges ffôn neu neges destun ar gyfer pob absenoldeb. Oni bai bod nodyn wedi cyrraedd yr ysgol bydd yr absenoldeb yn cyfrif fel absenoldeb heb awdurdod.</w:t>
      </w:r>
    </w:p>
    <w:p w14:paraId="144A952B" w14:textId="77777777" w:rsidR="00A3263D" w:rsidRPr="00A3263D" w:rsidRDefault="00A3263D" w:rsidP="00D56D18">
      <w:pPr>
        <w:numPr>
          <w:ilvl w:val="0"/>
          <w:numId w:val="1"/>
        </w:numPr>
        <w:suppressAutoHyphens w:val="0"/>
        <w:spacing w:line="259" w:lineRule="auto"/>
        <w:rPr>
          <w:rFonts w:asciiTheme="minorHAnsi" w:hAnsiTheme="minorHAnsi"/>
          <w:sz w:val="22"/>
        </w:rPr>
      </w:pPr>
      <w:r w:rsidRPr="00A3263D">
        <w:rPr>
          <w:rFonts w:asciiTheme="minorHAnsi" w:hAnsiTheme="minorHAnsi"/>
          <w:sz w:val="22"/>
        </w:rPr>
        <w:t>Rhaid clirio’r absenoldeb trwy roi’r cod perthnasol yn y system.</w:t>
      </w:r>
    </w:p>
    <w:p w14:paraId="774092A5" w14:textId="77777777" w:rsidR="0045663F" w:rsidRDefault="0045663F" w:rsidP="00A3263D">
      <w:pPr>
        <w:ind w:firstLine="720"/>
        <w:rPr>
          <w:rFonts w:asciiTheme="minorHAnsi" w:hAnsiTheme="minorHAnsi"/>
          <w:b/>
          <w:bCs/>
          <w:sz w:val="22"/>
        </w:rPr>
      </w:pPr>
    </w:p>
    <w:p w14:paraId="5CF56AEB" w14:textId="027FADF0" w:rsidR="00A3263D" w:rsidRPr="00A3263D" w:rsidRDefault="005A7AB5" w:rsidP="00A3263D">
      <w:pPr>
        <w:ind w:firstLine="720"/>
        <w:rPr>
          <w:rFonts w:asciiTheme="minorHAnsi" w:hAnsiTheme="minorHAnsi"/>
          <w:sz w:val="22"/>
        </w:rPr>
      </w:pPr>
      <w:r>
        <w:rPr>
          <w:rFonts w:asciiTheme="minorHAnsi" w:hAnsiTheme="minorHAnsi"/>
          <w:b/>
          <w:bCs/>
          <w:sz w:val="22"/>
        </w:rPr>
        <w:t>3.3</w:t>
      </w:r>
      <w:r w:rsidR="00A3263D">
        <w:rPr>
          <w:rFonts w:asciiTheme="minorHAnsi" w:hAnsiTheme="minorHAnsi"/>
          <w:b/>
          <w:bCs/>
          <w:sz w:val="22"/>
        </w:rPr>
        <w:tab/>
      </w:r>
      <w:r w:rsidR="00A3263D" w:rsidRPr="00A3263D">
        <w:rPr>
          <w:rFonts w:asciiTheme="minorHAnsi" w:hAnsiTheme="minorHAnsi"/>
          <w:b/>
          <w:bCs/>
          <w:sz w:val="22"/>
        </w:rPr>
        <w:t>Codau ac Arferion Cofrestru</w:t>
      </w:r>
    </w:p>
    <w:p w14:paraId="4E13A62B" w14:textId="77777777" w:rsidR="00A3263D" w:rsidRPr="00A3263D" w:rsidRDefault="00A3263D" w:rsidP="00A3263D">
      <w:pPr>
        <w:ind w:firstLine="720"/>
        <w:rPr>
          <w:rFonts w:asciiTheme="minorHAnsi" w:hAnsiTheme="minorHAnsi"/>
          <w:sz w:val="22"/>
        </w:rPr>
      </w:pPr>
      <w:r w:rsidRPr="00A3263D">
        <w:rPr>
          <w:rFonts w:asciiTheme="minorHAnsi" w:hAnsiTheme="minorHAnsi"/>
          <w:sz w:val="22"/>
        </w:rPr>
        <w:t>Mae’r codau yr argymhellir eu defnyddio wedi’u grwpio o dan y pum categori ystadegol canlynol:</w:t>
      </w:r>
    </w:p>
    <w:p w14:paraId="62DA8F91" w14:textId="20EB8DCA" w:rsidR="00A3263D" w:rsidRPr="00A3263D" w:rsidRDefault="00A3263D" w:rsidP="00D56D18">
      <w:pPr>
        <w:pStyle w:val="ParagraffRhestr"/>
        <w:numPr>
          <w:ilvl w:val="0"/>
          <w:numId w:val="4"/>
        </w:numPr>
        <w:rPr>
          <w:rFonts w:asciiTheme="minorHAnsi" w:hAnsiTheme="minorHAnsi"/>
          <w:sz w:val="22"/>
        </w:rPr>
      </w:pPr>
      <w:r w:rsidRPr="00A3263D">
        <w:rPr>
          <w:rFonts w:asciiTheme="minorHAnsi" w:hAnsiTheme="minorHAnsi"/>
          <w:sz w:val="22"/>
        </w:rPr>
        <w:t>yn bresennol;</w:t>
      </w:r>
    </w:p>
    <w:p w14:paraId="75C2A69B" w14:textId="0833E43A" w:rsidR="00A3263D" w:rsidRPr="00A3263D" w:rsidRDefault="00A3263D" w:rsidP="00D56D18">
      <w:pPr>
        <w:pStyle w:val="ParagraffRhestr"/>
        <w:numPr>
          <w:ilvl w:val="0"/>
          <w:numId w:val="4"/>
        </w:numPr>
        <w:rPr>
          <w:rFonts w:asciiTheme="minorHAnsi" w:hAnsiTheme="minorHAnsi"/>
          <w:sz w:val="22"/>
        </w:rPr>
      </w:pPr>
      <w:r w:rsidRPr="00A3263D">
        <w:rPr>
          <w:rFonts w:asciiTheme="minorHAnsi" w:hAnsiTheme="minorHAnsi"/>
          <w:sz w:val="22"/>
        </w:rPr>
        <w:t>gweithgaredd addysgol cymeradwy (lle ystyrir bod y disgybl yn bresennol);</w:t>
      </w:r>
    </w:p>
    <w:p w14:paraId="477E8EF4" w14:textId="432CD08C" w:rsidR="00A3263D" w:rsidRPr="00A3263D" w:rsidRDefault="00A3263D" w:rsidP="00D56D18">
      <w:pPr>
        <w:pStyle w:val="ParagraffRhestr"/>
        <w:numPr>
          <w:ilvl w:val="0"/>
          <w:numId w:val="4"/>
        </w:numPr>
        <w:rPr>
          <w:rFonts w:asciiTheme="minorHAnsi" w:hAnsiTheme="minorHAnsi"/>
          <w:sz w:val="22"/>
        </w:rPr>
      </w:pPr>
      <w:r w:rsidRPr="00A3263D">
        <w:rPr>
          <w:rFonts w:asciiTheme="minorHAnsi" w:hAnsiTheme="minorHAnsi"/>
          <w:sz w:val="22"/>
        </w:rPr>
        <w:t>absenoldeb awdurdodedig;</w:t>
      </w:r>
    </w:p>
    <w:p w14:paraId="5D3F1037" w14:textId="7157B15F" w:rsidR="00A3263D" w:rsidRPr="00A3263D" w:rsidRDefault="00A3263D" w:rsidP="00D56D18">
      <w:pPr>
        <w:pStyle w:val="ParagraffRhestr"/>
        <w:numPr>
          <w:ilvl w:val="0"/>
          <w:numId w:val="4"/>
        </w:numPr>
        <w:rPr>
          <w:rFonts w:asciiTheme="minorHAnsi" w:hAnsiTheme="minorHAnsi"/>
          <w:sz w:val="22"/>
        </w:rPr>
      </w:pPr>
      <w:r w:rsidRPr="00A3263D">
        <w:rPr>
          <w:rFonts w:asciiTheme="minorHAnsi" w:hAnsiTheme="minorHAnsi"/>
          <w:sz w:val="22"/>
        </w:rPr>
        <w:t>absenoldeb anawdurdodedig;</w:t>
      </w:r>
    </w:p>
    <w:p w14:paraId="575DE532" w14:textId="41EB23FB" w:rsidR="00A3263D" w:rsidRPr="00A3263D" w:rsidRDefault="00A3263D" w:rsidP="00D56D18">
      <w:pPr>
        <w:pStyle w:val="ParagraffRhestr"/>
        <w:numPr>
          <w:ilvl w:val="0"/>
          <w:numId w:val="4"/>
        </w:numPr>
        <w:rPr>
          <w:rFonts w:asciiTheme="minorHAnsi" w:hAnsiTheme="minorHAnsi"/>
          <w:sz w:val="22"/>
        </w:rPr>
      </w:pPr>
      <w:r w:rsidRPr="00A3263D">
        <w:rPr>
          <w:rFonts w:asciiTheme="minorHAnsi" w:hAnsiTheme="minorHAnsi"/>
          <w:sz w:val="22"/>
        </w:rPr>
        <w:t>dim angen bod yn bresennol;</w:t>
      </w:r>
    </w:p>
    <w:p w14:paraId="482E997D" w14:textId="77777777" w:rsidR="00A3263D" w:rsidRPr="00A3263D" w:rsidRDefault="00A3263D" w:rsidP="00A3263D">
      <w:pPr>
        <w:rPr>
          <w:rFonts w:asciiTheme="minorHAnsi" w:hAnsiTheme="minorHAnsi"/>
          <w:sz w:val="22"/>
        </w:rPr>
      </w:pPr>
    </w:p>
    <w:tbl>
      <w:tblPr>
        <w:tblW w:w="9601"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6325"/>
        <w:gridCol w:w="2693"/>
      </w:tblGrid>
      <w:tr w:rsidR="00A3263D" w:rsidRPr="00A3263D" w14:paraId="324AA4B2" w14:textId="77777777" w:rsidTr="00AF5D90">
        <w:trPr>
          <w:trHeight w:val="160"/>
        </w:trPr>
        <w:tc>
          <w:tcPr>
            <w:tcW w:w="583" w:type="dxa"/>
            <w:tcMar>
              <w:top w:w="0" w:type="dxa"/>
              <w:left w:w="115" w:type="dxa"/>
              <w:bottom w:w="0" w:type="dxa"/>
              <w:right w:w="115" w:type="dxa"/>
            </w:tcMar>
            <w:hideMark/>
          </w:tcPr>
          <w:p w14:paraId="3EC32095"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Cod </w:t>
            </w:r>
          </w:p>
        </w:tc>
        <w:tc>
          <w:tcPr>
            <w:tcW w:w="6325" w:type="dxa"/>
            <w:tcMar>
              <w:top w:w="0" w:type="dxa"/>
              <w:left w:w="115" w:type="dxa"/>
              <w:bottom w:w="0" w:type="dxa"/>
              <w:right w:w="115" w:type="dxa"/>
            </w:tcMar>
            <w:hideMark/>
          </w:tcPr>
          <w:p w14:paraId="5EC5DB9A"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Ystyr </w:t>
            </w:r>
          </w:p>
        </w:tc>
        <w:tc>
          <w:tcPr>
            <w:tcW w:w="2693" w:type="dxa"/>
            <w:tcMar>
              <w:top w:w="0" w:type="dxa"/>
              <w:left w:w="115" w:type="dxa"/>
              <w:bottom w:w="0" w:type="dxa"/>
              <w:right w:w="115" w:type="dxa"/>
            </w:tcMar>
            <w:hideMark/>
          </w:tcPr>
          <w:p w14:paraId="6C2A54F6" w14:textId="77777777" w:rsidR="00A3263D" w:rsidRDefault="00A3263D" w:rsidP="001E6EC6">
            <w:pPr>
              <w:rPr>
                <w:rFonts w:asciiTheme="minorHAnsi" w:hAnsiTheme="minorHAnsi"/>
                <w:b/>
                <w:bCs/>
                <w:sz w:val="22"/>
              </w:rPr>
            </w:pPr>
            <w:r w:rsidRPr="00A3263D">
              <w:rPr>
                <w:rFonts w:asciiTheme="minorHAnsi" w:hAnsiTheme="minorHAnsi"/>
                <w:b/>
                <w:bCs/>
                <w:sz w:val="22"/>
              </w:rPr>
              <w:t xml:space="preserve">Categori ystadegol </w:t>
            </w:r>
          </w:p>
          <w:p w14:paraId="67869D3A" w14:textId="1D6FFC2F" w:rsidR="0041216B" w:rsidRPr="00A3263D" w:rsidRDefault="0041216B" w:rsidP="001E6EC6">
            <w:pPr>
              <w:rPr>
                <w:rFonts w:asciiTheme="minorHAnsi" w:hAnsiTheme="minorHAnsi"/>
                <w:sz w:val="22"/>
              </w:rPr>
            </w:pPr>
          </w:p>
        </w:tc>
      </w:tr>
      <w:tr w:rsidR="00A3263D" w:rsidRPr="00A3263D" w14:paraId="47192172" w14:textId="77777777" w:rsidTr="00AF5D90">
        <w:trPr>
          <w:trHeight w:val="440"/>
        </w:trPr>
        <w:tc>
          <w:tcPr>
            <w:tcW w:w="583" w:type="dxa"/>
            <w:tcMar>
              <w:top w:w="0" w:type="dxa"/>
              <w:left w:w="115" w:type="dxa"/>
              <w:bottom w:w="0" w:type="dxa"/>
              <w:right w:w="115" w:type="dxa"/>
            </w:tcMar>
            <w:hideMark/>
          </w:tcPr>
          <w:p w14:paraId="749D0658"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 </w:t>
            </w:r>
          </w:p>
        </w:tc>
        <w:tc>
          <w:tcPr>
            <w:tcW w:w="6325" w:type="dxa"/>
            <w:tcMar>
              <w:top w:w="0" w:type="dxa"/>
              <w:left w:w="115" w:type="dxa"/>
              <w:bottom w:w="0" w:type="dxa"/>
              <w:right w:w="115" w:type="dxa"/>
            </w:tcMar>
            <w:hideMark/>
          </w:tcPr>
          <w:p w14:paraId="47095B53"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Yn bresennol yn ystod y cyfnod cofrestru </w:t>
            </w:r>
          </w:p>
        </w:tc>
        <w:tc>
          <w:tcPr>
            <w:tcW w:w="2693" w:type="dxa"/>
            <w:tcMar>
              <w:top w:w="0" w:type="dxa"/>
              <w:left w:w="115" w:type="dxa"/>
              <w:bottom w:w="0" w:type="dxa"/>
              <w:right w:w="115" w:type="dxa"/>
            </w:tcMar>
            <w:hideMark/>
          </w:tcPr>
          <w:p w14:paraId="4D0154A5"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yn bresennol </w:t>
            </w:r>
          </w:p>
        </w:tc>
      </w:tr>
      <w:tr w:rsidR="00A3263D" w:rsidRPr="00A3263D" w14:paraId="386EB795" w14:textId="77777777" w:rsidTr="00AF5D90">
        <w:trPr>
          <w:trHeight w:val="160"/>
        </w:trPr>
        <w:tc>
          <w:tcPr>
            <w:tcW w:w="583" w:type="dxa"/>
            <w:tcMar>
              <w:top w:w="0" w:type="dxa"/>
              <w:left w:w="115" w:type="dxa"/>
              <w:bottom w:w="0" w:type="dxa"/>
              <w:right w:w="115" w:type="dxa"/>
            </w:tcMar>
            <w:hideMark/>
          </w:tcPr>
          <w:p w14:paraId="2A24F4A6"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L </w:t>
            </w:r>
          </w:p>
        </w:tc>
        <w:tc>
          <w:tcPr>
            <w:tcW w:w="6325" w:type="dxa"/>
            <w:tcMar>
              <w:top w:w="0" w:type="dxa"/>
              <w:left w:w="115" w:type="dxa"/>
              <w:bottom w:w="0" w:type="dxa"/>
              <w:right w:w="115" w:type="dxa"/>
            </w:tcMar>
            <w:hideMark/>
          </w:tcPr>
          <w:p w14:paraId="66CA3CCC"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Hwyr ond yn cyrraedd cyn i’r gofrestr gau </w:t>
            </w:r>
          </w:p>
        </w:tc>
        <w:tc>
          <w:tcPr>
            <w:tcW w:w="2693" w:type="dxa"/>
            <w:tcMar>
              <w:top w:w="0" w:type="dxa"/>
              <w:left w:w="115" w:type="dxa"/>
              <w:bottom w:w="0" w:type="dxa"/>
              <w:right w:w="115" w:type="dxa"/>
            </w:tcMar>
            <w:hideMark/>
          </w:tcPr>
          <w:p w14:paraId="778B5CA9"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yn bresennol </w:t>
            </w:r>
          </w:p>
        </w:tc>
      </w:tr>
      <w:tr w:rsidR="00A3263D" w:rsidRPr="00A3263D" w14:paraId="143B4521" w14:textId="77777777" w:rsidTr="00AF5D90">
        <w:trPr>
          <w:trHeight w:val="280"/>
        </w:trPr>
        <w:tc>
          <w:tcPr>
            <w:tcW w:w="583" w:type="dxa"/>
            <w:tcMar>
              <w:top w:w="0" w:type="dxa"/>
              <w:left w:w="115" w:type="dxa"/>
              <w:bottom w:w="0" w:type="dxa"/>
              <w:right w:w="115" w:type="dxa"/>
            </w:tcMar>
            <w:hideMark/>
          </w:tcPr>
          <w:p w14:paraId="0A859018"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B </w:t>
            </w:r>
          </w:p>
        </w:tc>
        <w:tc>
          <w:tcPr>
            <w:tcW w:w="6325" w:type="dxa"/>
            <w:tcMar>
              <w:top w:w="0" w:type="dxa"/>
              <w:left w:w="115" w:type="dxa"/>
              <w:bottom w:w="0" w:type="dxa"/>
              <w:right w:w="115" w:type="dxa"/>
            </w:tcMar>
            <w:hideMark/>
          </w:tcPr>
          <w:p w14:paraId="40F5AEB4"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Addysgir oddi ar y safle (nid cofrestriad deuol) </w:t>
            </w:r>
          </w:p>
        </w:tc>
        <w:tc>
          <w:tcPr>
            <w:tcW w:w="2693" w:type="dxa"/>
            <w:tcMar>
              <w:top w:w="0" w:type="dxa"/>
              <w:left w:w="115" w:type="dxa"/>
              <w:bottom w:w="0" w:type="dxa"/>
              <w:right w:w="115" w:type="dxa"/>
            </w:tcMar>
            <w:hideMark/>
          </w:tcPr>
          <w:p w14:paraId="2C3BFBE5"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addysgol cymeradwy </w:t>
            </w:r>
          </w:p>
        </w:tc>
      </w:tr>
      <w:tr w:rsidR="00A3263D" w:rsidRPr="00A3263D" w14:paraId="51B74F47" w14:textId="77777777" w:rsidTr="00AF5D90">
        <w:trPr>
          <w:trHeight w:val="280"/>
        </w:trPr>
        <w:tc>
          <w:tcPr>
            <w:tcW w:w="583" w:type="dxa"/>
            <w:tcMar>
              <w:top w:w="0" w:type="dxa"/>
              <w:left w:w="115" w:type="dxa"/>
              <w:bottom w:w="0" w:type="dxa"/>
              <w:right w:w="115" w:type="dxa"/>
            </w:tcMar>
            <w:hideMark/>
          </w:tcPr>
          <w:p w14:paraId="40D7BAA9"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D </w:t>
            </w:r>
          </w:p>
        </w:tc>
        <w:tc>
          <w:tcPr>
            <w:tcW w:w="6325" w:type="dxa"/>
            <w:tcMar>
              <w:top w:w="0" w:type="dxa"/>
              <w:left w:w="115" w:type="dxa"/>
              <w:bottom w:w="0" w:type="dxa"/>
              <w:right w:w="115" w:type="dxa"/>
            </w:tcMar>
            <w:hideMark/>
          </w:tcPr>
          <w:p w14:paraId="2F20BDA9"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Cofrestriad deuol (h.y. mae'r disgybl yn mynd i ysgol arall neu Uned Cyfeirio Disgyblion) </w:t>
            </w:r>
          </w:p>
        </w:tc>
        <w:tc>
          <w:tcPr>
            <w:tcW w:w="2693" w:type="dxa"/>
            <w:tcMar>
              <w:top w:w="0" w:type="dxa"/>
              <w:left w:w="115" w:type="dxa"/>
              <w:bottom w:w="0" w:type="dxa"/>
              <w:right w:w="115" w:type="dxa"/>
            </w:tcMar>
            <w:hideMark/>
          </w:tcPr>
          <w:p w14:paraId="1618D530"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addysgol cymeradwy </w:t>
            </w:r>
          </w:p>
        </w:tc>
      </w:tr>
      <w:tr w:rsidR="00A3263D" w:rsidRPr="00A3263D" w14:paraId="72DEC03F" w14:textId="77777777" w:rsidTr="00AF5D90">
        <w:trPr>
          <w:trHeight w:val="280"/>
        </w:trPr>
        <w:tc>
          <w:tcPr>
            <w:tcW w:w="583" w:type="dxa"/>
            <w:tcMar>
              <w:top w:w="0" w:type="dxa"/>
              <w:left w:w="115" w:type="dxa"/>
              <w:bottom w:w="0" w:type="dxa"/>
              <w:right w:w="115" w:type="dxa"/>
            </w:tcMar>
            <w:hideMark/>
          </w:tcPr>
          <w:p w14:paraId="00694385"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P </w:t>
            </w:r>
          </w:p>
        </w:tc>
        <w:tc>
          <w:tcPr>
            <w:tcW w:w="6325" w:type="dxa"/>
            <w:tcMar>
              <w:top w:w="0" w:type="dxa"/>
              <w:left w:w="115" w:type="dxa"/>
              <w:bottom w:w="0" w:type="dxa"/>
              <w:right w:w="115" w:type="dxa"/>
            </w:tcMar>
            <w:hideMark/>
          </w:tcPr>
          <w:p w14:paraId="614FE7EE"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chwaraeon a gymeradwywyd </w:t>
            </w:r>
          </w:p>
        </w:tc>
        <w:tc>
          <w:tcPr>
            <w:tcW w:w="2693" w:type="dxa"/>
            <w:tcMar>
              <w:top w:w="0" w:type="dxa"/>
              <w:left w:w="115" w:type="dxa"/>
              <w:bottom w:w="0" w:type="dxa"/>
              <w:right w:w="115" w:type="dxa"/>
            </w:tcMar>
            <w:hideMark/>
          </w:tcPr>
          <w:p w14:paraId="51819284"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addysgol cymeradwy </w:t>
            </w:r>
          </w:p>
        </w:tc>
      </w:tr>
      <w:tr w:rsidR="00A3263D" w:rsidRPr="00A3263D" w14:paraId="65E9520E" w14:textId="77777777" w:rsidTr="00AF5D90">
        <w:trPr>
          <w:trHeight w:val="280"/>
        </w:trPr>
        <w:tc>
          <w:tcPr>
            <w:tcW w:w="583" w:type="dxa"/>
            <w:tcMar>
              <w:top w:w="0" w:type="dxa"/>
              <w:left w:w="115" w:type="dxa"/>
              <w:bottom w:w="0" w:type="dxa"/>
              <w:right w:w="115" w:type="dxa"/>
            </w:tcMar>
            <w:hideMark/>
          </w:tcPr>
          <w:p w14:paraId="6682191C"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V </w:t>
            </w:r>
          </w:p>
        </w:tc>
        <w:tc>
          <w:tcPr>
            <w:tcW w:w="6325" w:type="dxa"/>
            <w:tcMar>
              <w:top w:w="0" w:type="dxa"/>
              <w:left w:w="115" w:type="dxa"/>
              <w:bottom w:w="0" w:type="dxa"/>
              <w:right w:w="115" w:type="dxa"/>
            </w:tcMar>
            <w:hideMark/>
          </w:tcPr>
          <w:p w14:paraId="280A3A7D"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Ymweliad neu daith addysgol </w:t>
            </w:r>
          </w:p>
        </w:tc>
        <w:tc>
          <w:tcPr>
            <w:tcW w:w="2693" w:type="dxa"/>
            <w:tcMar>
              <w:top w:w="0" w:type="dxa"/>
              <w:left w:w="115" w:type="dxa"/>
              <w:bottom w:w="0" w:type="dxa"/>
              <w:right w:w="115" w:type="dxa"/>
            </w:tcMar>
            <w:hideMark/>
          </w:tcPr>
          <w:p w14:paraId="2B7295CB"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addysgol cymeradwy </w:t>
            </w:r>
          </w:p>
        </w:tc>
      </w:tr>
      <w:tr w:rsidR="00A3263D" w:rsidRPr="00A3263D" w14:paraId="51C0E60E" w14:textId="77777777" w:rsidTr="00AF5D90">
        <w:trPr>
          <w:trHeight w:val="280"/>
        </w:trPr>
        <w:tc>
          <w:tcPr>
            <w:tcW w:w="583" w:type="dxa"/>
            <w:tcMar>
              <w:top w:w="0" w:type="dxa"/>
              <w:left w:w="115" w:type="dxa"/>
              <w:bottom w:w="0" w:type="dxa"/>
              <w:right w:w="115" w:type="dxa"/>
            </w:tcMar>
            <w:hideMark/>
          </w:tcPr>
          <w:p w14:paraId="42FDBD99"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J </w:t>
            </w:r>
          </w:p>
        </w:tc>
        <w:tc>
          <w:tcPr>
            <w:tcW w:w="6325" w:type="dxa"/>
            <w:tcMar>
              <w:top w:w="0" w:type="dxa"/>
              <w:left w:w="115" w:type="dxa"/>
              <w:bottom w:w="0" w:type="dxa"/>
              <w:right w:w="115" w:type="dxa"/>
            </w:tcMar>
            <w:hideMark/>
          </w:tcPr>
          <w:p w14:paraId="1B5F809C"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Cyfweliad </w:t>
            </w:r>
          </w:p>
        </w:tc>
        <w:tc>
          <w:tcPr>
            <w:tcW w:w="2693" w:type="dxa"/>
            <w:tcMar>
              <w:top w:w="0" w:type="dxa"/>
              <w:left w:w="115" w:type="dxa"/>
              <w:bottom w:w="0" w:type="dxa"/>
              <w:right w:w="115" w:type="dxa"/>
            </w:tcMar>
            <w:hideMark/>
          </w:tcPr>
          <w:p w14:paraId="39D594F9"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addysgol cymeradwy </w:t>
            </w:r>
          </w:p>
        </w:tc>
      </w:tr>
      <w:tr w:rsidR="00A3263D" w:rsidRPr="00A3263D" w14:paraId="351DC407" w14:textId="77777777" w:rsidTr="00AF5D90">
        <w:trPr>
          <w:trHeight w:val="280"/>
        </w:trPr>
        <w:tc>
          <w:tcPr>
            <w:tcW w:w="583" w:type="dxa"/>
            <w:tcMar>
              <w:top w:w="0" w:type="dxa"/>
              <w:left w:w="115" w:type="dxa"/>
              <w:bottom w:w="0" w:type="dxa"/>
              <w:right w:w="115" w:type="dxa"/>
            </w:tcMar>
            <w:hideMark/>
          </w:tcPr>
          <w:p w14:paraId="70467981"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W </w:t>
            </w:r>
          </w:p>
        </w:tc>
        <w:tc>
          <w:tcPr>
            <w:tcW w:w="6325" w:type="dxa"/>
            <w:tcMar>
              <w:top w:w="0" w:type="dxa"/>
              <w:left w:w="115" w:type="dxa"/>
              <w:bottom w:w="0" w:type="dxa"/>
              <w:right w:w="115" w:type="dxa"/>
            </w:tcMar>
            <w:hideMark/>
          </w:tcPr>
          <w:p w14:paraId="5AB04292"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Profiad gwaith (nid hyfforddiant seiliedig ar waith) </w:t>
            </w:r>
          </w:p>
        </w:tc>
        <w:tc>
          <w:tcPr>
            <w:tcW w:w="2693" w:type="dxa"/>
            <w:tcMar>
              <w:top w:w="0" w:type="dxa"/>
              <w:left w:w="115" w:type="dxa"/>
              <w:bottom w:w="0" w:type="dxa"/>
              <w:right w:w="115" w:type="dxa"/>
            </w:tcMar>
            <w:hideMark/>
          </w:tcPr>
          <w:p w14:paraId="36F6CCDB"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gweithgaredd addysgol cymeradwy </w:t>
            </w:r>
          </w:p>
        </w:tc>
      </w:tr>
      <w:tr w:rsidR="00A3263D" w:rsidRPr="00A3263D" w14:paraId="7E58475D" w14:textId="77777777" w:rsidTr="00AF5D90">
        <w:trPr>
          <w:trHeight w:val="280"/>
        </w:trPr>
        <w:tc>
          <w:tcPr>
            <w:tcW w:w="583" w:type="dxa"/>
            <w:tcMar>
              <w:top w:w="0" w:type="dxa"/>
              <w:left w:w="115" w:type="dxa"/>
              <w:bottom w:w="0" w:type="dxa"/>
              <w:right w:w="115" w:type="dxa"/>
            </w:tcMar>
            <w:hideMark/>
          </w:tcPr>
          <w:p w14:paraId="51F60B8C"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C </w:t>
            </w:r>
          </w:p>
        </w:tc>
        <w:tc>
          <w:tcPr>
            <w:tcW w:w="6325" w:type="dxa"/>
            <w:tcMar>
              <w:top w:w="0" w:type="dxa"/>
              <w:left w:w="115" w:type="dxa"/>
              <w:bottom w:w="0" w:type="dxa"/>
              <w:right w:w="115" w:type="dxa"/>
            </w:tcMar>
            <w:hideMark/>
          </w:tcPr>
          <w:p w14:paraId="6725CCE1"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Amgylchiadau awdurdodedig eraill (nas cwmpesir gan god/disgrifiad priodol arall) </w:t>
            </w:r>
          </w:p>
        </w:tc>
        <w:tc>
          <w:tcPr>
            <w:tcW w:w="2693" w:type="dxa"/>
            <w:tcMar>
              <w:top w:w="0" w:type="dxa"/>
              <w:left w:w="115" w:type="dxa"/>
              <w:bottom w:w="0" w:type="dxa"/>
              <w:right w:w="115" w:type="dxa"/>
            </w:tcMar>
            <w:hideMark/>
          </w:tcPr>
          <w:p w14:paraId="3031B778"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486B4090" w14:textId="77777777" w:rsidTr="00AF5D90">
        <w:trPr>
          <w:trHeight w:val="160"/>
        </w:trPr>
        <w:tc>
          <w:tcPr>
            <w:tcW w:w="583" w:type="dxa"/>
            <w:tcMar>
              <w:top w:w="0" w:type="dxa"/>
              <w:left w:w="115" w:type="dxa"/>
              <w:bottom w:w="0" w:type="dxa"/>
              <w:right w:w="115" w:type="dxa"/>
            </w:tcMar>
            <w:hideMark/>
          </w:tcPr>
          <w:p w14:paraId="1BB6B3A6" w14:textId="77777777" w:rsidR="00A3263D" w:rsidRPr="00A3263D" w:rsidRDefault="00A3263D" w:rsidP="001E6EC6">
            <w:pPr>
              <w:rPr>
                <w:rFonts w:asciiTheme="minorHAnsi" w:hAnsiTheme="minorHAnsi"/>
                <w:sz w:val="22"/>
              </w:rPr>
            </w:pPr>
            <w:r w:rsidRPr="00A3263D">
              <w:rPr>
                <w:rFonts w:asciiTheme="minorHAnsi" w:hAnsiTheme="minorHAnsi"/>
                <w:b/>
                <w:bCs/>
                <w:sz w:val="22"/>
              </w:rPr>
              <w:lastRenderedPageBreak/>
              <w:t xml:space="preserve">F </w:t>
            </w:r>
          </w:p>
        </w:tc>
        <w:tc>
          <w:tcPr>
            <w:tcW w:w="6325" w:type="dxa"/>
            <w:tcMar>
              <w:top w:w="0" w:type="dxa"/>
              <w:left w:w="115" w:type="dxa"/>
              <w:bottom w:w="0" w:type="dxa"/>
              <w:right w:w="115" w:type="dxa"/>
            </w:tcMar>
            <w:hideMark/>
          </w:tcPr>
          <w:p w14:paraId="4B169A55"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Gwyliau teuluol estynedig y cytunwyd arnynt </w:t>
            </w:r>
          </w:p>
        </w:tc>
        <w:tc>
          <w:tcPr>
            <w:tcW w:w="2693" w:type="dxa"/>
            <w:tcMar>
              <w:top w:w="0" w:type="dxa"/>
              <w:left w:w="115" w:type="dxa"/>
              <w:bottom w:w="0" w:type="dxa"/>
              <w:right w:w="115" w:type="dxa"/>
            </w:tcMar>
            <w:hideMark/>
          </w:tcPr>
          <w:p w14:paraId="3D2B7D1B"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463624DA" w14:textId="77777777" w:rsidTr="00AF5D90">
        <w:trPr>
          <w:trHeight w:val="160"/>
        </w:trPr>
        <w:tc>
          <w:tcPr>
            <w:tcW w:w="583" w:type="dxa"/>
            <w:tcMar>
              <w:top w:w="0" w:type="dxa"/>
              <w:left w:w="115" w:type="dxa"/>
              <w:bottom w:w="0" w:type="dxa"/>
              <w:right w:w="115" w:type="dxa"/>
            </w:tcMar>
            <w:hideMark/>
          </w:tcPr>
          <w:p w14:paraId="5598A04A"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H </w:t>
            </w:r>
          </w:p>
        </w:tc>
        <w:tc>
          <w:tcPr>
            <w:tcW w:w="6325" w:type="dxa"/>
            <w:tcMar>
              <w:top w:w="0" w:type="dxa"/>
              <w:left w:w="115" w:type="dxa"/>
              <w:bottom w:w="0" w:type="dxa"/>
              <w:right w:w="115" w:type="dxa"/>
            </w:tcMar>
            <w:hideMark/>
          </w:tcPr>
          <w:p w14:paraId="5B4A17C4"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Gwyliau teuluol y cytunwyd arnynt </w:t>
            </w:r>
          </w:p>
        </w:tc>
        <w:tc>
          <w:tcPr>
            <w:tcW w:w="2693" w:type="dxa"/>
            <w:tcMar>
              <w:top w:w="0" w:type="dxa"/>
              <w:left w:w="115" w:type="dxa"/>
              <w:bottom w:w="0" w:type="dxa"/>
              <w:right w:w="115" w:type="dxa"/>
            </w:tcMar>
            <w:hideMark/>
          </w:tcPr>
          <w:p w14:paraId="447E8EB9"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116088D6" w14:textId="77777777" w:rsidTr="00AF5D90">
        <w:trPr>
          <w:trHeight w:val="160"/>
        </w:trPr>
        <w:tc>
          <w:tcPr>
            <w:tcW w:w="583" w:type="dxa"/>
            <w:tcMar>
              <w:top w:w="0" w:type="dxa"/>
              <w:left w:w="115" w:type="dxa"/>
              <w:bottom w:w="0" w:type="dxa"/>
              <w:right w:w="115" w:type="dxa"/>
            </w:tcMar>
            <w:hideMark/>
          </w:tcPr>
          <w:p w14:paraId="26308A46"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I </w:t>
            </w:r>
          </w:p>
        </w:tc>
        <w:tc>
          <w:tcPr>
            <w:tcW w:w="6325" w:type="dxa"/>
            <w:tcMar>
              <w:top w:w="0" w:type="dxa"/>
              <w:left w:w="115" w:type="dxa"/>
              <w:bottom w:w="0" w:type="dxa"/>
              <w:right w:w="115" w:type="dxa"/>
            </w:tcMar>
            <w:hideMark/>
          </w:tcPr>
          <w:p w14:paraId="2F35796B"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Salwch </w:t>
            </w:r>
          </w:p>
        </w:tc>
        <w:tc>
          <w:tcPr>
            <w:tcW w:w="2693" w:type="dxa"/>
            <w:tcMar>
              <w:top w:w="0" w:type="dxa"/>
              <w:left w:w="115" w:type="dxa"/>
              <w:bottom w:w="0" w:type="dxa"/>
              <w:right w:w="115" w:type="dxa"/>
            </w:tcMar>
            <w:hideMark/>
          </w:tcPr>
          <w:p w14:paraId="317FDD7B"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2D96704B" w14:textId="77777777" w:rsidTr="00AF5D90">
        <w:trPr>
          <w:trHeight w:val="160"/>
        </w:trPr>
        <w:tc>
          <w:tcPr>
            <w:tcW w:w="583" w:type="dxa"/>
            <w:tcMar>
              <w:top w:w="0" w:type="dxa"/>
              <w:left w:w="115" w:type="dxa"/>
              <w:bottom w:w="0" w:type="dxa"/>
              <w:right w:w="115" w:type="dxa"/>
            </w:tcMar>
            <w:hideMark/>
          </w:tcPr>
          <w:p w14:paraId="3F6E225B"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M </w:t>
            </w:r>
          </w:p>
        </w:tc>
        <w:tc>
          <w:tcPr>
            <w:tcW w:w="6325" w:type="dxa"/>
            <w:tcMar>
              <w:top w:w="0" w:type="dxa"/>
              <w:left w:w="115" w:type="dxa"/>
              <w:bottom w:w="0" w:type="dxa"/>
              <w:right w:w="115" w:type="dxa"/>
            </w:tcMar>
            <w:hideMark/>
          </w:tcPr>
          <w:p w14:paraId="7F28C1C4"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Apwyntiad meddygol neu ddeintyddol </w:t>
            </w:r>
          </w:p>
        </w:tc>
        <w:tc>
          <w:tcPr>
            <w:tcW w:w="2693" w:type="dxa"/>
            <w:tcMar>
              <w:top w:w="0" w:type="dxa"/>
              <w:left w:w="115" w:type="dxa"/>
              <w:bottom w:w="0" w:type="dxa"/>
              <w:right w:w="115" w:type="dxa"/>
            </w:tcMar>
            <w:hideMark/>
          </w:tcPr>
          <w:p w14:paraId="599E6BB2"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1E101919" w14:textId="77777777" w:rsidTr="00AF5D90">
        <w:trPr>
          <w:trHeight w:val="160"/>
        </w:trPr>
        <w:tc>
          <w:tcPr>
            <w:tcW w:w="583" w:type="dxa"/>
            <w:tcMar>
              <w:top w:w="0" w:type="dxa"/>
              <w:left w:w="115" w:type="dxa"/>
              <w:bottom w:w="0" w:type="dxa"/>
              <w:right w:w="115" w:type="dxa"/>
            </w:tcMar>
            <w:hideMark/>
          </w:tcPr>
          <w:p w14:paraId="7F5EC4E9"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S </w:t>
            </w:r>
          </w:p>
        </w:tc>
        <w:tc>
          <w:tcPr>
            <w:tcW w:w="6325" w:type="dxa"/>
            <w:tcMar>
              <w:top w:w="0" w:type="dxa"/>
              <w:left w:w="115" w:type="dxa"/>
              <w:bottom w:w="0" w:type="dxa"/>
              <w:right w:w="115" w:type="dxa"/>
            </w:tcMar>
            <w:hideMark/>
          </w:tcPr>
          <w:p w14:paraId="71B50C69"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astudio </w:t>
            </w:r>
          </w:p>
        </w:tc>
        <w:tc>
          <w:tcPr>
            <w:tcW w:w="2693" w:type="dxa"/>
            <w:tcMar>
              <w:top w:w="0" w:type="dxa"/>
              <w:left w:w="115" w:type="dxa"/>
              <w:bottom w:w="0" w:type="dxa"/>
              <w:right w:w="115" w:type="dxa"/>
            </w:tcMar>
            <w:hideMark/>
          </w:tcPr>
          <w:p w14:paraId="49AA1C65"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6B66CFB7" w14:textId="77777777" w:rsidTr="00AF5D90">
        <w:trPr>
          <w:trHeight w:val="280"/>
        </w:trPr>
        <w:tc>
          <w:tcPr>
            <w:tcW w:w="583" w:type="dxa"/>
            <w:tcMar>
              <w:top w:w="0" w:type="dxa"/>
              <w:left w:w="115" w:type="dxa"/>
              <w:bottom w:w="0" w:type="dxa"/>
              <w:right w:w="115" w:type="dxa"/>
            </w:tcMar>
            <w:hideMark/>
          </w:tcPr>
          <w:p w14:paraId="6A9F95B8"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E </w:t>
            </w:r>
          </w:p>
        </w:tc>
        <w:tc>
          <w:tcPr>
            <w:tcW w:w="6325" w:type="dxa"/>
            <w:tcMar>
              <w:top w:w="0" w:type="dxa"/>
              <w:left w:w="115" w:type="dxa"/>
              <w:bottom w:w="0" w:type="dxa"/>
              <w:right w:w="115" w:type="dxa"/>
            </w:tcMar>
            <w:hideMark/>
          </w:tcPr>
          <w:p w14:paraId="073F922F"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Wedi'i wahardd ond ni wneir unrhyw ddarpariaeth amgen </w:t>
            </w:r>
          </w:p>
        </w:tc>
        <w:tc>
          <w:tcPr>
            <w:tcW w:w="2693" w:type="dxa"/>
            <w:tcMar>
              <w:top w:w="0" w:type="dxa"/>
              <w:left w:w="115" w:type="dxa"/>
              <w:bottom w:w="0" w:type="dxa"/>
              <w:right w:w="115" w:type="dxa"/>
            </w:tcMar>
            <w:hideMark/>
          </w:tcPr>
          <w:p w14:paraId="2CD7BC7D"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6CEE179A" w14:textId="77777777" w:rsidTr="00AF5D90">
        <w:trPr>
          <w:trHeight w:val="280"/>
        </w:trPr>
        <w:tc>
          <w:tcPr>
            <w:tcW w:w="583" w:type="dxa"/>
            <w:tcMar>
              <w:top w:w="0" w:type="dxa"/>
              <w:left w:w="115" w:type="dxa"/>
              <w:bottom w:w="0" w:type="dxa"/>
              <w:right w:w="115" w:type="dxa"/>
            </w:tcMar>
            <w:hideMark/>
          </w:tcPr>
          <w:p w14:paraId="623B842F"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R </w:t>
            </w:r>
          </w:p>
        </w:tc>
        <w:tc>
          <w:tcPr>
            <w:tcW w:w="6325" w:type="dxa"/>
            <w:tcMar>
              <w:top w:w="0" w:type="dxa"/>
              <w:left w:w="115" w:type="dxa"/>
              <w:bottom w:w="0" w:type="dxa"/>
              <w:right w:w="115" w:type="dxa"/>
            </w:tcMar>
            <w:hideMark/>
          </w:tcPr>
          <w:p w14:paraId="204ADDB6"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Diwrnod a neilltuwyd ar gyfer defodau crefyddol yn unig </w:t>
            </w:r>
          </w:p>
        </w:tc>
        <w:tc>
          <w:tcPr>
            <w:tcW w:w="2693" w:type="dxa"/>
            <w:tcMar>
              <w:top w:w="0" w:type="dxa"/>
              <w:left w:w="115" w:type="dxa"/>
              <w:bottom w:w="0" w:type="dxa"/>
              <w:right w:w="115" w:type="dxa"/>
            </w:tcMar>
            <w:hideMark/>
          </w:tcPr>
          <w:p w14:paraId="73285266"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r w:rsidR="00A3263D" w:rsidRPr="00A3263D" w14:paraId="03B51B14" w14:textId="77777777" w:rsidTr="00AF5D90">
        <w:trPr>
          <w:trHeight w:val="160"/>
        </w:trPr>
        <w:tc>
          <w:tcPr>
            <w:tcW w:w="583" w:type="dxa"/>
            <w:tcMar>
              <w:top w:w="0" w:type="dxa"/>
              <w:left w:w="115" w:type="dxa"/>
              <w:bottom w:w="0" w:type="dxa"/>
              <w:right w:w="115" w:type="dxa"/>
            </w:tcMar>
            <w:hideMark/>
          </w:tcPr>
          <w:p w14:paraId="050C553A" w14:textId="77777777" w:rsidR="00A3263D" w:rsidRPr="00A3263D" w:rsidRDefault="00A3263D" w:rsidP="001E6EC6">
            <w:pPr>
              <w:rPr>
                <w:rFonts w:asciiTheme="minorHAnsi" w:hAnsiTheme="minorHAnsi"/>
                <w:sz w:val="22"/>
              </w:rPr>
            </w:pPr>
            <w:r w:rsidRPr="00A3263D">
              <w:rPr>
                <w:rFonts w:asciiTheme="minorHAnsi" w:hAnsiTheme="minorHAnsi"/>
                <w:b/>
                <w:bCs/>
                <w:sz w:val="22"/>
              </w:rPr>
              <w:t xml:space="preserve">T </w:t>
            </w:r>
          </w:p>
        </w:tc>
        <w:tc>
          <w:tcPr>
            <w:tcW w:w="6325" w:type="dxa"/>
            <w:tcMar>
              <w:top w:w="0" w:type="dxa"/>
              <w:left w:w="115" w:type="dxa"/>
              <w:bottom w:w="0" w:type="dxa"/>
              <w:right w:w="115" w:type="dxa"/>
            </w:tcMar>
            <w:hideMark/>
          </w:tcPr>
          <w:p w14:paraId="452E434C"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teithiwr </w:t>
            </w:r>
          </w:p>
        </w:tc>
        <w:tc>
          <w:tcPr>
            <w:tcW w:w="2693" w:type="dxa"/>
            <w:tcMar>
              <w:top w:w="0" w:type="dxa"/>
              <w:left w:w="115" w:type="dxa"/>
              <w:bottom w:w="0" w:type="dxa"/>
              <w:right w:w="115" w:type="dxa"/>
            </w:tcMar>
            <w:hideMark/>
          </w:tcPr>
          <w:p w14:paraId="1AD8A16A" w14:textId="77777777" w:rsidR="00A3263D" w:rsidRPr="00A3263D" w:rsidRDefault="00A3263D" w:rsidP="001E6EC6">
            <w:pPr>
              <w:rPr>
                <w:rFonts w:asciiTheme="minorHAnsi" w:hAnsiTheme="minorHAnsi"/>
                <w:sz w:val="22"/>
              </w:rPr>
            </w:pPr>
            <w:r w:rsidRPr="00A3263D">
              <w:rPr>
                <w:rFonts w:asciiTheme="minorHAnsi" w:hAnsiTheme="minorHAnsi"/>
                <w:sz w:val="22"/>
              </w:rPr>
              <w:t xml:space="preserve">absenoldeb awdurdodedig </w:t>
            </w:r>
          </w:p>
        </w:tc>
      </w:tr>
    </w:tbl>
    <w:p w14:paraId="55DC9140" w14:textId="77777777" w:rsidR="00A3263D" w:rsidRPr="00A3263D" w:rsidRDefault="00A3263D" w:rsidP="00A3263D">
      <w:pPr>
        <w:rPr>
          <w:rFonts w:asciiTheme="minorHAnsi" w:hAnsiTheme="minorHAnsi"/>
          <w:sz w:val="22"/>
        </w:rPr>
      </w:pPr>
    </w:p>
    <w:p w14:paraId="09BD2CEE" w14:textId="068DD24E" w:rsidR="00A3263D" w:rsidRDefault="005A7AB5" w:rsidP="0041216B">
      <w:pPr>
        <w:ind w:firstLine="720"/>
        <w:rPr>
          <w:rFonts w:asciiTheme="minorHAnsi" w:hAnsiTheme="minorHAnsi"/>
          <w:b/>
          <w:bCs/>
          <w:sz w:val="22"/>
        </w:rPr>
      </w:pPr>
      <w:r>
        <w:rPr>
          <w:rFonts w:asciiTheme="minorHAnsi" w:hAnsiTheme="minorHAnsi"/>
          <w:b/>
          <w:bCs/>
          <w:sz w:val="22"/>
        </w:rPr>
        <w:t>3.4</w:t>
      </w:r>
      <w:r w:rsidR="0041216B">
        <w:rPr>
          <w:rFonts w:asciiTheme="minorHAnsi" w:hAnsiTheme="minorHAnsi"/>
          <w:b/>
          <w:bCs/>
          <w:sz w:val="22"/>
        </w:rPr>
        <w:tab/>
      </w:r>
      <w:r w:rsidR="00A3263D" w:rsidRPr="00A3263D">
        <w:rPr>
          <w:rFonts w:asciiTheme="minorHAnsi" w:hAnsiTheme="minorHAnsi"/>
          <w:b/>
          <w:bCs/>
          <w:sz w:val="22"/>
        </w:rPr>
        <w:t>Absenoldebau</w:t>
      </w:r>
    </w:p>
    <w:p w14:paraId="55CC2F81" w14:textId="77777777" w:rsidR="0041216B" w:rsidRPr="00A3263D" w:rsidRDefault="0041216B" w:rsidP="0041216B">
      <w:pPr>
        <w:ind w:firstLine="720"/>
        <w:rPr>
          <w:rFonts w:asciiTheme="minorHAnsi" w:hAnsiTheme="minorHAnsi"/>
          <w:sz w:val="22"/>
        </w:rPr>
      </w:pPr>
    </w:p>
    <w:p w14:paraId="3971506C" w14:textId="1785E6E6" w:rsidR="00A3263D" w:rsidRPr="00A3263D" w:rsidRDefault="00A3263D" w:rsidP="0041216B">
      <w:pPr>
        <w:ind w:firstLine="720"/>
        <w:rPr>
          <w:rFonts w:asciiTheme="minorHAnsi" w:hAnsiTheme="minorHAnsi"/>
          <w:sz w:val="22"/>
        </w:rPr>
      </w:pPr>
      <w:r w:rsidRPr="00A3263D">
        <w:rPr>
          <w:rFonts w:asciiTheme="minorHAnsi" w:hAnsiTheme="minorHAnsi"/>
          <w:sz w:val="22"/>
        </w:rPr>
        <w:t xml:space="preserve">Os yw disgybl yn absennol, gofynnir </w:t>
      </w:r>
      <w:r w:rsidR="0041216B">
        <w:rPr>
          <w:rFonts w:asciiTheme="minorHAnsi" w:hAnsiTheme="minorHAnsi"/>
          <w:sz w:val="22"/>
        </w:rPr>
        <w:t>i rieni gysylltu â’r ysgol trwy:</w:t>
      </w:r>
    </w:p>
    <w:p w14:paraId="4B270E49" w14:textId="6B0CE6FE" w:rsidR="00A3263D" w:rsidRPr="00A3263D" w:rsidRDefault="00A3263D" w:rsidP="0041216B">
      <w:pPr>
        <w:ind w:firstLine="720"/>
        <w:rPr>
          <w:rFonts w:asciiTheme="minorHAnsi" w:hAnsiTheme="minorHAnsi"/>
          <w:sz w:val="22"/>
        </w:rPr>
      </w:pPr>
      <w:r w:rsidRPr="00A3263D">
        <w:rPr>
          <w:rFonts w:asciiTheme="minorHAnsi" w:hAnsiTheme="minorHAnsi"/>
          <w:b/>
          <w:bCs/>
          <w:sz w:val="22"/>
        </w:rPr>
        <w:t xml:space="preserve">Ffonio </w:t>
      </w:r>
      <w:r w:rsidR="0041216B">
        <w:rPr>
          <w:rFonts w:asciiTheme="minorHAnsi" w:hAnsiTheme="minorHAnsi"/>
          <w:b/>
          <w:bCs/>
          <w:sz w:val="22"/>
        </w:rPr>
        <w:t>yr ysgol</w:t>
      </w:r>
      <w:r w:rsidRPr="00A3263D">
        <w:rPr>
          <w:rFonts w:asciiTheme="minorHAnsi" w:hAnsiTheme="minorHAnsi"/>
          <w:b/>
          <w:bCs/>
          <w:sz w:val="22"/>
        </w:rPr>
        <w:t xml:space="preserve"> cyn 9am ar fore cyntaf yr absenoldeb.</w:t>
      </w:r>
    </w:p>
    <w:p w14:paraId="345BD233" w14:textId="77777777" w:rsidR="00A3263D" w:rsidRPr="00A3263D" w:rsidRDefault="00A3263D" w:rsidP="00A3263D">
      <w:pPr>
        <w:rPr>
          <w:rFonts w:asciiTheme="minorHAnsi" w:hAnsiTheme="minorHAnsi"/>
          <w:sz w:val="22"/>
        </w:rPr>
      </w:pPr>
    </w:p>
    <w:p w14:paraId="419BB389" w14:textId="322C8C48" w:rsidR="00A3263D" w:rsidRPr="00A3263D" w:rsidRDefault="005A7AB5" w:rsidP="0041216B">
      <w:pPr>
        <w:ind w:firstLine="720"/>
        <w:rPr>
          <w:rFonts w:asciiTheme="minorHAnsi" w:hAnsiTheme="minorHAnsi"/>
          <w:sz w:val="22"/>
        </w:rPr>
      </w:pPr>
      <w:r>
        <w:rPr>
          <w:rFonts w:asciiTheme="minorHAnsi" w:hAnsiTheme="minorHAnsi"/>
          <w:b/>
          <w:bCs/>
          <w:sz w:val="22"/>
        </w:rPr>
        <w:t>3.5</w:t>
      </w:r>
      <w:r w:rsidR="0041216B">
        <w:rPr>
          <w:rFonts w:asciiTheme="minorHAnsi" w:hAnsiTheme="minorHAnsi"/>
          <w:b/>
          <w:bCs/>
          <w:sz w:val="22"/>
        </w:rPr>
        <w:tab/>
      </w:r>
      <w:r w:rsidR="00A3263D" w:rsidRPr="00A3263D">
        <w:rPr>
          <w:rFonts w:asciiTheme="minorHAnsi" w:hAnsiTheme="minorHAnsi"/>
          <w:b/>
          <w:bCs/>
          <w:sz w:val="22"/>
        </w:rPr>
        <w:t>Prydlondeb</w:t>
      </w:r>
    </w:p>
    <w:p w14:paraId="50DB21F8" w14:textId="5B169605" w:rsidR="0041216B" w:rsidRDefault="00A3263D" w:rsidP="0041216B">
      <w:pPr>
        <w:ind w:left="720"/>
        <w:rPr>
          <w:rFonts w:asciiTheme="minorHAnsi" w:hAnsiTheme="minorHAnsi"/>
          <w:sz w:val="22"/>
        </w:rPr>
      </w:pPr>
      <w:r w:rsidRPr="00A3263D">
        <w:rPr>
          <w:rFonts w:asciiTheme="minorHAnsi" w:hAnsiTheme="minorHAnsi"/>
          <w:sz w:val="22"/>
        </w:rPr>
        <w:t>Disgwylir i ddisgyblion gofrestru yn brydlon yn y bore a’r prynhawn</w:t>
      </w:r>
      <w:r w:rsidR="005D5616">
        <w:rPr>
          <w:rFonts w:asciiTheme="minorHAnsi" w:hAnsiTheme="minorHAnsi"/>
          <w:sz w:val="22"/>
        </w:rPr>
        <w:t>.</w:t>
      </w:r>
      <w:r w:rsidRPr="00A3263D">
        <w:rPr>
          <w:rFonts w:asciiTheme="minorHAnsi" w:hAnsiTheme="minorHAnsi"/>
          <w:sz w:val="22"/>
        </w:rPr>
        <w:t xml:space="preserve"> Bydd yr ysgol  yn cofnodi'r disgyblion a gyrhaeddodd yn hwyr ar y gofrestr ynghyd a nodi nifer y munudau mae’r disgybl yn hwyr.</w:t>
      </w:r>
    </w:p>
    <w:p w14:paraId="76CEB6DA" w14:textId="77777777" w:rsidR="0041216B" w:rsidRDefault="0041216B" w:rsidP="0041216B">
      <w:pPr>
        <w:ind w:left="720"/>
        <w:rPr>
          <w:rFonts w:asciiTheme="minorHAnsi" w:hAnsiTheme="minorHAnsi"/>
          <w:sz w:val="22"/>
        </w:rPr>
      </w:pPr>
    </w:p>
    <w:p w14:paraId="6FBD4712" w14:textId="4F4D3BCE" w:rsidR="00A3263D" w:rsidRPr="00A3263D" w:rsidRDefault="005A7AB5" w:rsidP="0041216B">
      <w:pPr>
        <w:ind w:left="720"/>
        <w:rPr>
          <w:rFonts w:asciiTheme="minorHAnsi" w:hAnsiTheme="minorHAnsi"/>
          <w:sz w:val="22"/>
        </w:rPr>
      </w:pPr>
      <w:r>
        <w:rPr>
          <w:rFonts w:asciiTheme="minorHAnsi" w:hAnsiTheme="minorHAnsi"/>
          <w:b/>
          <w:bCs/>
          <w:sz w:val="22"/>
        </w:rPr>
        <w:t>3.6</w:t>
      </w:r>
      <w:r w:rsidR="0041216B">
        <w:rPr>
          <w:rFonts w:asciiTheme="minorHAnsi" w:hAnsiTheme="minorHAnsi"/>
          <w:b/>
          <w:bCs/>
          <w:sz w:val="22"/>
        </w:rPr>
        <w:tab/>
      </w:r>
      <w:r w:rsidR="00A3263D" w:rsidRPr="00A3263D">
        <w:rPr>
          <w:rFonts w:asciiTheme="minorHAnsi" w:hAnsiTheme="minorHAnsi"/>
          <w:b/>
          <w:bCs/>
          <w:sz w:val="22"/>
        </w:rPr>
        <w:t>Gadael tir yr Ysgol</w:t>
      </w:r>
    </w:p>
    <w:p w14:paraId="4B5C7D11" w14:textId="29182608" w:rsidR="00A3263D" w:rsidRDefault="00A3263D" w:rsidP="0041216B">
      <w:pPr>
        <w:ind w:left="720"/>
        <w:rPr>
          <w:rFonts w:asciiTheme="minorHAnsi" w:hAnsiTheme="minorHAnsi"/>
          <w:sz w:val="22"/>
        </w:rPr>
      </w:pPr>
      <w:r w:rsidRPr="00A3263D">
        <w:rPr>
          <w:rFonts w:asciiTheme="minorHAnsi" w:hAnsiTheme="minorHAnsi"/>
          <w:sz w:val="22"/>
        </w:rPr>
        <w:t>Ni ddylai disgybl adael tir yr ysgol heb ganiatâd. I gael caniatâd rhaid i’r ysgol dderbyn llythyr gan riant neu gerdyn apwyntiad deintydd  neu feddyg. Dylai pob disgybl sy’n dychwelyd i’r ysgol ddweud ei fod wedi cyrraedd yn ôl drwy ymweld â’r dderbynfa.</w:t>
      </w:r>
    </w:p>
    <w:p w14:paraId="1E77D188" w14:textId="77777777" w:rsidR="0041216B" w:rsidRPr="00A3263D" w:rsidRDefault="0041216B" w:rsidP="0041216B">
      <w:pPr>
        <w:ind w:left="720"/>
        <w:rPr>
          <w:rFonts w:asciiTheme="minorHAnsi" w:hAnsiTheme="minorHAnsi"/>
          <w:sz w:val="22"/>
        </w:rPr>
      </w:pPr>
    </w:p>
    <w:p w14:paraId="16472FC7" w14:textId="77777777" w:rsidR="00AF5D90" w:rsidRDefault="00AF5D90" w:rsidP="0041216B">
      <w:pPr>
        <w:ind w:firstLine="720"/>
        <w:rPr>
          <w:rFonts w:asciiTheme="minorHAnsi" w:hAnsiTheme="minorHAnsi"/>
          <w:b/>
          <w:bCs/>
          <w:sz w:val="22"/>
        </w:rPr>
      </w:pPr>
    </w:p>
    <w:p w14:paraId="3636D503" w14:textId="0B8C0923" w:rsidR="00A3263D" w:rsidRPr="00A3263D" w:rsidRDefault="005A7AB5" w:rsidP="0041216B">
      <w:pPr>
        <w:ind w:firstLine="720"/>
        <w:rPr>
          <w:rFonts w:asciiTheme="minorHAnsi" w:hAnsiTheme="minorHAnsi"/>
          <w:sz w:val="22"/>
        </w:rPr>
      </w:pPr>
      <w:r>
        <w:rPr>
          <w:rFonts w:asciiTheme="minorHAnsi" w:hAnsiTheme="minorHAnsi"/>
          <w:b/>
          <w:bCs/>
          <w:sz w:val="22"/>
        </w:rPr>
        <w:t>3.7</w:t>
      </w:r>
      <w:r w:rsidR="0041216B">
        <w:rPr>
          <w:rFonts w:asciiTheme="minorHAnsi" w:hAnsiTheme="minorHAnsi"/>
          <w:b/>
          <w:bCs/>
          <w:sz w:val="22"/>
        </w:rPr>
        <w:tab/>
      </w:r>
      <w:r w:rsidR="00A3263D" w:rsidRPr="00A3263D">
        <w:rPr>
          <w:rFonts w:asciiTheme="minorHAnsi" w:hAnsiTheme="minorHAnsi"/>
          <w:b/>
          <w:bCs/>
          <w:sz w:val="22"/>
        </w:rPr>
        <w:t>Ymweliadau Addysgol / Chwaraeon</w:t>
      </w:r>
    </w:p>
    <w:p w14:paraId="709693C7" w14:textId="77777777" w:rsidR="00A3263D" w:rsidRPr="00A3263D" w:rsidRDefault="00A3263D" w:rsidP="0041216B">
      <w:pPr>
        <w:ind w:left="720"/>
        <w:rPr>
          <w:rFonts w:asciiTheme="minorHAnsi" w:hAnsiTheme="minorHAnsi"/>
          <w:sz w:val="22"/>
        </w:rPr>
      </w:pPr>
      <w:r w:rsidRPr="00A3263D">
        <w:rPr>
          <w:rFonts w:asciiTheme="minorHAnsi" w:hAnsiTheme="minorHAnsi"/>
          <w:sz w:val="22"/>
        </w:rPr>
        <w:t>Dylai’r athro sy’n trefnu’r gweithgaredd roi rhestr o enwau’r disgyblion i’r Swyddfa erbyn y diwrnod cynt gan ddefnyddio’r daflen briodol.  </w:t>
      </w:r>
    </w:p>
    <w:p w14:paraId="5BB02244" w14:textId="77777777" w:rsidR="00A3263D" w:rsidRPr="00A3263D" w:rsidRDefault="00A3263D" w:rsidP="00A3263D">
      <w:pPr>
        <w:rPr>
          <w:rFonts w:asciiTheme="minorHAnsi" w:hAnsiTheme="minorHAnsi"/>
          <w:sz w:val="22"/>
        </w:rPr>
      </w:pPr>
    </w:p>
    <w:p w14:paraId="0F1F76FA" w14:textId="06BC06FA" w:rsidR="00A3263D" w:rsidRPr="00A3263D" w:rsidRDefault="005A7AB5" w:rsidP="0041216B">
      <w:pPr>
        <w:ind w:firstLine="720"/>
        <w:rPr>
          <w:rFonts w:asciiTheme="minorHAnsi" w:hAnsiTheme="minorHAnsi"/>
          <w:sz w:val="22"/>
        </w:rPr>
      </w:pPr>
      <w:r>
        <w:rPr>
          <w:rFonts w:asciiTheme="minorHAnsi" w:hAnsiTheme="minorHAnsi"/>
          <w:b/>
          <w:bCs/>
          <w:sz w:val="22"/>
        </w:rPr>
        <w:t>3.8</w:t>
      </w:r>
      <w:r w:rsidR="0041216B">
        <w:rPr>
          <w:rFonts w:asciiTheme="minorHAnsi" w:hAnsiTheme="minorHAnsi"/>
          <w:b/>
          <w:bCs/>
          <w:sz w:val="22"/>
        </w:rPr>
        <w:tab/>
      </w:r>
      <w:r w:rsidR="00A3263D" w:rsidRPr="00A3263D">
        <w:rPr>
          <w:rFonts w:asciiTheme="minorHAnsi" w:hAnsiTheme="minorHAnsi"/>
          <w:b/>
          <w:bCs/>
          <w:sz w:val="22"/>
        </w:rPr>
        <w:t>Gwyliau</w:t>
      </w:r>
    </w:p>
    <w:p w14:paraId="45241A5B" w14:textId="77777777" w:rsidR="00A3263D" w:rsidRPr="00A3263D" w:rsidRDefault="00A3263D" w:rsidP="0041216B">
      <w:pPr>
        <w:ind w:left="720"/>
        <w:rPr>
          <w:rFonts w:asciiTheme="minorHAnsi" w:hAnsiTheme="minorHAnsi"/>
          <w:sz w:val="22"/>
        </w:rPr>
      </w:pPr>
      <w:r w:rsidRPr="00A3263D">
        <w:rPr>
          <w:rFonts w:asciiTheme="minorHAnsi" w:hAnsiTheme="minorHAnsi"/>
          <w:sz w:val="22"/>
        </w:rPr>
        <w:t>Nid oes gan rieni hawl i dynnu eu plant o’r ysgol i fynd ar wyliau teuluol heb ganiatâd y Prifathro. Dan Reoliadau Presenoldeb Ysgol (Cofrestru Disgyblion) 1995, mae gan yr ysgol  hawl i ganiatáu hyd at ddeg diwrnod ysgol o absenoldeb awdurdodedig i ddisgyblion fynd ar wyliau teuluol yn ystod y flwyddyn. Rhoddir ystyriaeth unigol i bob cais oddi mewn i’r meini prawf canlynol:</w:t>
      </w:r>
    </w:p>
    <w:p w14:paraId="1513DE1E" w14:textId="77777777" w:rsidR="00A3263D" w:rsidRPr="00A3263D" w:rsidRDefault="00A3263D" w:rsidP="00A3263D">
      <w:pPr>
        <w:rPr>
          <w:rFonts w:asciiTheme="minorHAnsi" w:hAnsiTheme="minorHAnsi"/>
          <w:sz w:val="22"/>
        </w:rPr>
      </w:pPr>
    </w:p>
    <w:p w14:paraId="363CDC32" w14:textId="77777777" w:rsidR="00A3263D" w:rsidRPr="0041216B" w:rsidRDefault="00A3263D" w:rsidP="00D56D18">
      <w:pPr>
        <w:pStyle w:val="ParagraffRhestr"/>
        <w:numPr>
          <w:ilvl w:val="0"/>
          <w:numId w:val="5"/>
        </w:numPr>
        <w:suppressAutoHyphens w:val="0"/>
        <w:spacing w:after="160" w:line="259" w:lineRule="auto"/>
        <w:rPr>
          <w:rFonts w:asciiTheme="minorHAnsi" w:hAnsiTheme="minorHAnsi"/>
          <w:sz w:val="22"/>
        </w:rPr>
      </w:pPr>
      <w:r w:rsidRPr="0041216B">
        <w:rPr>
          <w:rFonts w:asciiTheme="minorHAnsi" w:hAnsiTheme="minorHAnsi"/>
          <w:sz w:val="22"/>
        </w:rPr>
        <w:t>yr amser o’r flwyddyn</w:t>
      </w:r>
    </w:p>
    <w:p w14:paraId="57D845F3" w14:textId="77777777" w:rsidR="00A3263D" w:rsidRPr="0041216B" w:rsidRDefault="00A3263D" w:rsidP="00D56D18">
      <w:pPr>
        <w:pStyle w:val="ParagraffRhestr"/>
        <w:numPr>
          <w:ilvl w:val="0"/>
          <w:numId w:val="5"/>
        </w:numPr>
        <w:suppressAutoHyphens w:val="0"/>
        <w:spacing w:after="160" w:line="259" w:lineRule="auto"/>
        <w:rPr>
          <w:rFonts w:asciiTheme="minorHAnsi" w:hAnsiTheme="minorHAnsi"/>
          <w:sz w:val="22"/>
        </w:rPr>
      </w:pPr>
      <w:r w:rsidRPr="0041216B">
        <w:rPr>
          <w:rFonts w:asciiTheme="minorHAnsi" w:hAnsiTheme="minorHAnsi"/>
          <w:sz w:val="22"/>
        </w:rPr>
        <w:t>hyd y gwyliau</w:t>
      </w:r>
    </w:p>
    <w:p w14:paraId="1F0068AD" w14:textId="77777777" w:rsidR="00A3263D" w:rsidRPr="0041216B" w:rsidRDefault="00A3263D" w:rsidP="00D56D18">
      <w:pPr>
        <w:pStyle w:val="ParagraffRhestr"/>
        <w:numPr>
          <w:ilvl w:val="0"/>
          <w:numId w:val="5"/>
        </w:numPr>
        <w:suppressAutoHyphens w:val="0"/>
        <w:spacing w:after="160" w:line="259" w:lineRule="auto"/>
        <w:rPr>
          <w:rFonts w:asciiTheme="minorHAnsi" w:hAnsiTheme="minorHAnsi"/>
          <w:sz w:val="22"/>
        </w:rPr>
      </w:pPr>
      <w:r w:rsidRPr="0041216B">
        <w:rPr>
          <w:rFonts w:asciiTheme="minorHAnsi" w:hAnsiTheme="minorHAnsi"/>
          <w:sz w:val="22"/>
        </w:rPr>
        <w:t>pwrpas y gwyliau</w:t>
      </w:r>
    </w:p>
    <w:p w14:paraId="6DBC6FD0" w14:textId="77777777" w:rsidR="00A3263D" w:rsidRPr="0041216B" w:rsidRDefault="00A3263D" w:rsidP="00D56D18">
      <w:pPr>
        <w:pStyle w:val="ParagraffRhestr"/>
        <w:numPr>
          <w:ilvl w:val="0"/>
          <w:numId w:val="5"/>
        </w:numPr>
        <w:suppressAutoHyphens w:val="0"/>
        <w:spacing w:after="160" w:line="259" w:lineRule="auto"/>
        <w:rPr>
          <w:rFonts w:asciiTheme="minorHAnsi" w:hAnsiTheme="minorHAnsi"/>
          <w:sz w:val="22"/>
        </w:rPr>
      </w:pPr>
      <w:r w:rsidRPr="0041216B">
        <w:rPr>
          <w:rFonts w:asciiTheme="minorHAnsi" w:hAnsiTheme="minorHAnsi"/>
          <w:sz w:val="22"/>
        </w:rPr>
        <w:t>effaith ar addysg y plentyn – Blwyddyn ysgol y disgybl</w:t>
      </w:r>
    </w:p>
    <w:p w14:paraId="711A7CE4" w14:textId="77777777" w:rsidR="00A3263D" w:rsidRPr="0041216B" w:rsidRDefault="00A3263D" w:rsidP="00D56D18">
      <w:pPr>
        <w:pStyle w:val="ParagraffRhestr"/>
        <w:numPr>
          <w:ilvl w:val="0"/>
          <w:numId w:val="5"/>
        </w:numPr>
        <w:suppressAutoHyphens w:val="0"/>
        <w:spacing w:after="160" w:line="259" w:lineRule="auto"/>
        <w:rPr>
          <w:rFonts w:asciiTheme="minorHAnsi" w:hAnsiTheme="minorHAnsi"/>
          <w:sz w:val="22"/>
        </w:rPr>
      </w:pPr>
      <w:r w:rsidRPr="0041216B">
        <w:rPr>
          <w:rFonts w:asciiTheme="minorHAnsi" w:hAnsiTheme="minorHAnsi"/>
          <w:sz w:val="22"/>
        </w:rPr>
        <w:t>amodau’r teulu</w:t>
      </w:r>
    </w:p>
    <w:p w14:paraId="20361A43" w14:textId="77777777" w:rsidR="00A3263D" w:rsidRPr="0041216B" w:rsidRDefault="00A3263D" w:rsidP="00D56D18">
      <w:pPr>
        <w:pStyle w:val="ParagraffRhestr"/>
        <w:numPr>
          <w:ilvl w:val="0"/>
          <w:numId w:val="5"/>
        </w:numPr>
        <w:suppressAutoHyphens w:val="0"/>
        <w:spacing w:after="160" w:line="259" w:lineRule="auto"/>
        <w:rPr>
          <w:rFonts w:asciiTheme="minorHAnsi" w:hAnsiTheme="minorHAnsi"/>
          <w:sz w:val="22"/>
        </w:rPr>
      </w:pPr>
      <w:r w:rsidRPr="0041216B">
        <w:rPr>
          <w:rFonts w:asciiTheme="minorHAnsi" w:hAnsiTheme="minorHAnsi"/>
          <w:sz w:val="22"/>
        </w:rPr>
        <w:t>presenoldeb cyffredinol y disgybl</w:t>
      </w:r>
    </w:p>
    <w:p w14:paraId="569A3150" w14:textId="77777777" w:rsidR="00A3263D" w:rsidRPr="00A3263D" w:rsidRDefault="00A3263D" w:rsidP="00A3263D">
      <w:pPr>
        <w:rPr>
          <w:rFonts w:asciiTheme="minorHAnsi" w:hAnsiTheme="minorHAnsi"/>
          <w:sz w:val="22"/>
        </w:rPr>
      </w:pPr>
    </w:p>
    <w:p w14:paraId="7462B402" w14:textId="77777777" w:rsidR="00A3263D" w:rsidRPr="00A3263D" w:rsidRDefault="00A3263D" w:rsidP="0041216B">
      <w:pPr>
        <w:ind w:left="720"/>
        <w:rPr>
          <w:rFonts w:asciiTheme="minorHAnsi" w:hAnsiTheme="minorHAnsi"/>
          <w:sz w:val="22"/>
        </w:rPr>
      </w:pPr>
      <w:r w:rsidRPr="00A3263D">
        <w:rPr>
          <w:rFonts w:asciiTheme="minorHAnsi" w:hAnsiTheme="minorHAnsi"/>
          <w:sz w:val="22"/>
        </w:rPr>
        <w:t>Yn unol â threfn gytunedig yr Awdurdod Addysg bydd disgwyl i bob rhiant gwblhau a chyflwyno ffurflen “Cais am wyliau yn ystod d Tymor Ysgol” 4 wythnos ymlaen llaw os am wneud cais i dynnu disgybl o’r ysgol.</w:t>
      </w:r>
    </w:p>
    <w:p w14:paraId="09A0AACA" w14:textId="77777777" w:rsidR="00A3263D" w:rsidRPr="00A3263D" w:rsidRDefault="00A3263D" w:rsidP="00A3263D">
      <w:pPr>
        <w:rPr>
          <w:rFonts w:asciiTheme="minorHAnsi" w:hAnsiTheme="minorHAnsi"/>
          <w:sz w:val="22"/>
        </w:rPr>
      </w:pPr>
    </w:p>
    <w:p w14:paraId="73C4B6CF" w14:textId="256DC8A1" w:rsidR="00A3263D" w:rsidRDefault="005A7AB5" w:rsidP="00A3263D">
      <w:pPr>
        <w:rPr>
          <w:rFonts w:asciiTheme="minorHAnsi" w:hAnsiTheme="minorHAnsi"/>
          <w:b/>
          <w:bCs/>
          <w:sz w:val="22"/>
        </w:rPr>
      </w:pPr>
      <w:r>
        <w:rPr>
          <w:rFonts w:asciiTheme="minorHAnsi" w:hAnsiTheme="minorHAnsi"/>
          <w:b/>
          <w:bCs/>
          <w:sz w:val="22"/>
        </w:rPr>
        <w:t>4</w:t>
      </w:r>
      <w:r w:rsidR="00A3263D" w:rsidRPr="00A3263D">
        <w:rPr>
          <w:rFonts w:asciiTheme="minorHAnsi" w:hAnsiTheme="minorHAnsi"/>
          <w:b/>
          <w:bCs/>
          <w:sz w:val="22"/>
        </w:rPr>
        <w:t>.     STRATEGAETHAU A DDEFNYDDIR GAN YR YSGOL</w:t>
      </w:r>
    </w:p>
    <w:p w14:paraId="7ADE7243" w14:textId="77777777" w:rsidR="00720DD7" w:rsidRPr="00A3263D" w:rsidRDefault="00720DD7" w:rsidP="00A3263D">
      <w:pPr>
        <w:rPr>
          <w:rFonts w:asciiTheme="minorHAnsi" w:hAnsiTheme="minorHAnsi"/>
          <w:sz w:val="22"/>
        </w:rPr>
      </w:pPr>
    </w:p>
    <w:p w14:paraId="5CA62293" w14:textId="37312725" w:rsidR="00A3263D" w:rsidRPr="00A3263D" w:rsidRDefault="005A7AB5" w:rsidP="00720DD7">
      <w:pPr>
        <w:ind w:firstLine="720"/>
        <w:rPr>
          <w:rFonts w:asciiTheme="minorHAnsi" w:hAnsiTheme="minorHAnsi"/>
          <w:sz w:val="22"/>
        </w:rPr>
      </w:pPr>
      <w:r>
        <w:rPr>
          <w:rFonts w:asciiTheme="minorHAnsi" w:hAnsiTheme="minorHAnsi"/>
          <w:b/>
          <w:bCs/>
          <w:sz w:val="22"/>
        </w:rPr>
        <w:t>4</w:t>
      </w:r>
      <w:r w:rsidR="00720DD7">
        <w:rPr>
          <w:rFonts w:asciiTheme="minorHAnsi" w:hAnsiTheme="minorHAnsi"/>
          <w:b/>
          <w:bCs/>
          <w:sz w:val="22"/>
        </w:rPr>
        <w:t>.1</w:t>
      </w:r>
      <w:r w:rsidR="00720DD7">
        <w:rPr>
          <w:rFonts w:asciiTheme="minorHAnsi" w:hAnsiTheme="minorHAnsi"/>
          <w:b/>
          <w:bCs/>
          <w:sz w:val="22"/>
        </w:rPr>
        <w:tab/>
      </w:r>
      <w:r w:rsidR="00A3263D" w:rsidRPr="00A3263D">
        <w:rPr>
          <w:rFonts w:asciiTheme="minorHAnsi" w:hAnsiTheme="minorHAnsi"/>
          <w:b/>
          <w:bCs/>
          <w:sz w:val="22"/>
        </w:rPr>
        <w:t>I wella Presenoldeb a Phrydlondeb</w:t>
      </w:r>
    </w:p>
    <w:p w14:paraId="6C895983" w14:textId="77777777" w:rsidR="00A3263D" w:rsidRPr="00A3263D" w:rsidRDefault="00A3263D" w:rsidP="00720DD7">
      <w:pPr>
        <w:ind w:firstLine="720"/>
        <w:rPr>
          <w:rFonts w:asciiTheme="minorHAnsi" w:hAnsiTheme="minorHAnsi"/>
          <w:sz w:val="22"/>
        </w:rPr>
      </w:pPr>
      <w:r w:rsidRPr="00A3263D">
        <w:rPr>
          <w:rFonts w:asciiTheme="minorHAnsi" w:hAnsiTheme="minorHAnsi"/>
          <w:i/>
          <w:iCs/>
          <w:sz w:val="22"/>
        </w:rPr>
        <w:t>Cysylltu gyda chartrefi ar y diwrnod cyntaf o absenoldeb</w:t>
      </w:r>
      <w:r w:rsidRPr="00A3263D">
        <w:rPr>
          <w:rFonts w:asciiTheme="minorHAnsi" w:hAnsiTheme="minorHAnsi"/>
          <w:sz w:val="22"/>
        </w:rPr>
        <w:t>.</w:t>
      </w:r>
    </w:p>
    <w:p w14:paraId="6C3BD6F2" w14:textId="77777777" w:rsidR="00A3263D" w:rsidRPr="00A3263D" w:rsidRDefault="00A3263D" w:rsidP="00A3263D">
      <w:pPr>
        <w:rPr>
          <w:rFonts w:asciiTheme="minorHAnsi" w:hAnsiTheme="minorHAnsi"/>
          <w:sz w:val="22"/>
        </w:rPr>
      </w:pPr>
    </w:p>
    <w:p w14:paraId="4EB1F288" w14:textId="229ECE66" w:rsidR="00A3263D" w:rsidRPr="00A3263D" w:rsidRDefault="00A3263D" w:rsidP="00720DD7">
      <w:pPr>
        <w:ind w:firstLine="720"/>
        <w:rPr>
          <w:rFonts w:asciiTheme="minorHAnsi" w:hAnsiTheme="minorHAnsi"/>
          <w:sz w:val="22"/>
        </w:rPr>
      </w:pPr>
      <w:r w:rsidRPr="00A3263D">
        <w:rPr>
          <w:rFonts w:asciiTheme="minorHAnsi" w:hAnsiTheme="minorHAnsi"/>
          <w:sz w:val="22"/>
        </w:rPr>
        <w:t>Mae</w:t>
      </w:r>
      <w:r w:rsidR="005D5616">
        <w:rPr>
          <w:rFonts w:asciiTheme="minorHAnsi" w:hAnsiTheme="minorHAnsi"/>
          <w:sz w:val="22"/>
        </w:rPr>
        <w:t>’</w:t>
      </w:r>
      <w:r w:rsidRPr="00A3263D">
        <w:rPr>
          <w:rFonts w:asciiTheme="minorHAnsi" w:hAnsiTheme="minorHAnsi"/>
          <w:sz w:val="22"/>
        </w:rPr>
        <w:t xml:space="preserve">r ysgol yn monitro presenoldeb disgyblion yn ddyddiol. </w:t>
      </w:r>
    </w:p>
    <w:p w14:paraId="1BB2258C" w14:textId="77777777" w:rsidR="00A3263D" w:rsidRPr="00A3263D" w:rsidRDefault="00A3263D" w:rsidP="00A3263D">
      <w:pPr>
        <w:rPr>
          <w:rFonts w:asciiTheme="minorHAnsi" w:hAnsiTheme="minorHAnsi"/>
          <w:sz w:val="22"/>
        </w:rPr>
      </w:pPr>
    </w:p>
    <w:p w14:paraId="1C57330B" w14:textId="77777777" w:rsidR="00A3263D" w:rsidRPr="00A3263D" w:rsidRDefault="00A3263D" w:rsidP="00720DD7">
      <w:pPr>
        <w:ind w:left="720"/>
        <w:rPr>
          <w:rFonts w:asciiTheme="minorHAnsi" w:hAnsiTheme="minorHAnsi"/>
          <w:sz w:val="22"/>
        </w:rPr>
      </w:pPr>
      <w:r w:rsidRPr="00A3263D">
        <w:rPr>
          <w:rFonts w:asciiTheme="minorHAnsi" w:hAnsiTheme="minorHAnsi"/>
          <w:sz w:val="22"/>
        </w:rPr>
        <w:lastRenderedPageBreak/>
        <w:t>Byddwn yn cysylltu’n uniongyrchol a di-oed gyda chartrefi’r disgyblion sy’n absennol drwy neges destun yn gyntaf ac yna drwy alwad ffôn.</w:t>
      </w:r>
    </w:p>
    <w:p w14:paraId="584DF5E6" w14:textId="77777777" w:rsidR="00A3263D" w:rsidRPr="00A3263D" w:rsidRDefault="00A3263D" w:rsidP="00A3263D">
      <w:pPr>
        <w:rPr>
          <w:rFonts w:asciiTheme="minorHAnsi" w:hAnsiTheme="minorHAnsi"/>
          <w:sz w:val="22"/>
        </w:rPr>
      </w:pPr>
    </w:p>
    <w:p w14:paraId="41DF6EA4" w14:textId="77777777" w:rsidR="00A3263D" w:rsidRPr="00A3263D" w:rsidRDefault="00A3263D" w:rsidP="00720DD7">
      <w:pPr>
        <w:ind w:left="720"/>
        <w:rPr>
          <w:rFonts w:asciiTheme="minorHAnsi" w:hAnsiTheme="minorHAnsi"/>
          <w:sz w:val="22"/>
        </w:rPr>
      </w:pPr>
      <w:r w:rsidRPr="00A3263D">
        <w:rPr>
          <w:rFonts w:asciiTheme="minorHAnsi" w:hAnsiTheme="minorHAnsi"/>
          <w:sz w:val="22"/>
        </w:rPr>
        <w:t>Os nad yw’r ysgol yn llwyddo i gael gafael ar y rhieni yn dilyn 3 diwrnod o absenoldeb byddwn yn llythyru ac yn ystyried gwneud cais i’r Swyddog Lles Addysg Ymweld.</w:t>
      </w:r>
    </w:p>
    <w:p w14:paraId="562D7F46" w14:textId="77777777" w:rsidR="00720DD7" w:rsidRPr="00A3263D" w:rsidRDefault="00720DD7" w:rsidP="00720DD7">
      <w:pPr>
        <w:ind w:left="720"/>
        <w:rPr>
          <w:rFonts w:asciiTheme="minorHAnsi" w:hAnsiTheme="minorHAnsi"/>
          <w:sz w:val="22"/>
        </w:rPr>
      </w:pPr>
    </w:p>
    <w:p w14:paraId="056E30B9" w14:textId="72812242" w:rsidR="00A3263D" w:rsidRPr="00A3263D" w:rsidRDefault="005A7AB5" w:rsidP="00720DD7">
      <w:pPr>
        <w:ind w:firstLine="720"/>
        <w:rPr>
          <w:rFonts w:asciiTheme="minorHAnsi" w:hAnsiTheme="minorHAnsi"/>
          <w:sz w:val="22"/>
        </w:rPr>
      </w:pPr>
      <w:r>
        <w:rPr>
          <w:rFonts w:asciiTheme="minorHAnsi" w:hAnsiTheme="minorHAnsi"/>
          <w:b/>
          <w:bCs/>
          <w:sz w:val="22"/>
        </w:rPr>
        <w:t>4</w:t>
      </w:r>
      <w:r w:rsidR="005D5616">
        <w:rPr>
          <w:rFonts w:asciiTheme="minorHAnsi" w:hAnsiTheme="minorHAnsi"/>
          <w:b/>
          <w:bCs/>
          <w:sz w:val="22"/>
        </w:rPr>
        <w:t>.3</w:t>
      </w:r>
      <w:r w:rsidR="00720DD7">
        <w:rPr>
          <w:rFonts w:asciiTheme="minorHAnsi" w:hAnsiTheme="minorHAnsi"/>
          <w:b/>
          <w:bCs/>
          <w:sz w:val="22"/>
        </w:rPr>
        <w:tab/>
      </w:r>
      <w:r w:rsidR="00A3263D" w:rsidRPr="00A3263D">
        <w:rPr>
          <w:rFonts w:asciiTheme="minorHAnsi" w:hAnsiTheme="minorHAnsi"/>
          <w:b/>
          <w:bCs/>
          <w:sz w:val="22"/>
        </w:rPr>
        <w:t>Gosod targedau presenoldeb unigol</w:t>
      </w:r>
    </w:p>
    <w:p w14:paraId="6F4FCAFF" w14:textId="2AB6F68A" w:rsidR="00A3263D" w:rsidRDefault="00A3263D" w:rsidP="00720DD7">
      <w:pPr>
        <w:ind w:left="720"/>
        <w:rPr>
          <w:rFonts w:asciiTheme="minorHAnsi" w:hAnsiTheme="minorHAnsi"/>
          <w:sz w:val="22"/>
        </w:rPr>
      </w:pPr>
      <w:r w:rsidRPr="00A3263D">
        <w:rPr>
          <w:rFonts w:asciiTheme="minorHAnsi" w:hAnsiTheme="minorHAnsi"/>
          <w:sz w:val="22"/>
        </w:rPr>
        <w:t xml:space="preserve">Bydd </w:t>
      </w:r>
      <w:r w:rsidR="005D5616">
        <w:rPr>
          <w:rFonts w:asciiTheme="minorHAnsi" w:hAnsiTheme="minorHAnsi"/>
          <w:sz w:val="22"/>
        </w:rPr>
        <w:t>y Pennaeth</w:t>
      </w:r>
      <w:r w:rsidRPr="00A3263D">
        <w:rPr>
          <w:rFonts w:asciiTheme="minorHAnsi" w:hAnsiTheme="minorHAnsi"/>
          <w:sz w:val="22"/>
        </w:rPr>
        <w:t xml:space="preserve"> neu’r Swyddog Lles yn cyfweld disgyblion </w:t>
      </w:r>
      <w:r w:rsidR="005D5616">
        <w:rPr>
          <w:rFonts w:asciiTheme="minorHAnsi" w:hAnsiTheme="minorHAnsi"/>
          <w:sz w:val="22"/>
        </w:rPr>
        <w:t xml:space="preserve">sy’n peri pryder o ran presenoldeb </w:t>
      </w:r>
      <w:r w:rsidRPr="00A3263D">
        <w:rPr>
          <w:rFonts w:asciiTheme="minorHAnsi" w:hAnsiTheme="minorHAnsi"/>
          <w:sz w:val="22"/>
        </w:rPr>
        <w:t xml:space="preserve">yn rheolaidd gan osod targedau presenoldeb iddynt weithio tuag atynt. </w:t>
      </w:r>
    </w:p>
    <w:p w14:paraId="09301A26" w14:textId="77777777" w:rsidR="00720DD7" w:rsidRPr="00A3263D" w:rsidRDefault="00720DD7" w:rsidP="00720DD7">
      <w:pPr>
        <w:ind w:left="720"/>
        <w:rPr>
          <w:rFonts w:asciiTheme="minorHAnsi" w:hAnsiTheme="minorHAnsi"/>
          <w:sz w:val="22"/>
        </w:rPr>
      </w:pPr>
    </w:p>
    <w:p w14:paraId="750E12E7" w14:textId="547DCA81" w:rsidR="00A3263D" w:rsidRPr="00A3263D" w:rsidRDefault="005A7AB5" w:rsidP="00720DD7">
      <w:pPr>
        <w:ind w:firstLine="720"/>
        <w:rPr>
          <w:rFonts w:asciiTheme="minorHAnsi" w:hAnsiTheme="minorHAnsi"/>
          <w:sz w:val="22"/>
        </w:rPr>
      </w:pPr>
      <w:r>
        <w:rPr>
          <w:rFonts w:asciiTheme="minorHAnsi" w:hAnsiTheme="minorHAnsi"/>
          <w:b/>
          <w:bCs/>
          <w:sz w:val="22"/>
        </w:rPr>
        <w:t>4</w:t>
      </w:r>
      <w:r w:rsidR="00720DD7">
        <w:rPr>
          <w:rFonts w:asciiTheme="minorHAnsi" w:hAnsiTheme="minorHAnsi"/>
          <w:b/>
          <w:bCs/>
          <w:sz w:val="22"/>
        </w:rPr>
        <w:t>.</w:t>
      </w:r>
      <w:r w:rsidR="005D5616">
        <w:rPr>
          <w:rFonts w:asciiTheme="minorHAnsi" w:hAnsiTheme="minorHAnsi"/>
          <w:b/>
          <w:bCs/>
          <w:sz w:val="22"/>
        </w:rPr>
        <w:t>4</w:t>
      </w:r>
      <w:r w:rsidR="00720DD7">
        <w:rPr>
          <w:rFonts w:asciiTheme="minorHAnsi" w:hAnsiTheme="minorHAnsi"/>
          <w:b/>
          <w:bCs/>
          <w:sz w:val="22"/>
        </w:rPr>
        <w:tab/>
      </w:r>
      <w:r w:rsidR="00A3263D" w:rsidRPr="00A3263D">
        <w:rPr>
          <w:rFonts w:asciiTheme="minorHAnsi" w:hAnsiTheme="minorHAnsi"/>
          <w:b/>
          <w:bCs/>
          <w:sz w:val="22"/>
        </w:rPr>
        <w:t>Cyfarfodydd gyda rhieni a disgyblion</w:t>
      </w:r>
    </w:p>
    <w:p w14:paraId="37F82B45" w14:textId="323979DE" w:rsidR="00A3263D" w:rsidRDefault="00A3263D" w:rsidP="00720DD7">
      <w:pPr>
        <w:ind w:left="720"/>
        <w:rPr>
          <w:rFonts w:asciiTheme="minorHAnsi" w:hAnsiTheme="minorHAnsi"/>
          <w:sz w:val="22"/>
        </w:rPr>
      </w:pPr>
      <w:r w:rsidRPr="00A3263D">
        <w:rPr>
          <w:rFonts w:asciiTheme="minorHAnsi" w:hAnsiTheme="minorHAnsi"/>
          <w:sz w:val="22"/>
        </w:rPr>
        <w:t xml:space="preserve">Pan fo’r angen bydd </w:t>
      </w:r>
      <w:r w:rsidR="005D5616">
        <w:rPr>
          <w:rFonts w:asciiTheme="minorHAnsi" w:hAnsiTheme="minorHAnsi"/>
          <w:sz w:val="22"/>
        </w:rPr>
        <w:t>y Pennaeth</w:t>
      </w:r>
      <w:r w:rsidRPr="00A3263D">
        <w:rPr>
          <w:rFonts w:asciiTheme="minorHAnsi" w:hAnsiTheme="minorHAnsi"/>
          <w:sz w:val="22"/>
        </w:rPr>
        <w:t xml:space="preserve"> a’r Swyddog Lles yn trefnu cyfarfodydd gyda rhieni'r disgyblion sydd â chanran presenoldeb isel er mwyn ceisio datrys unrhyw broblemau a chynnig y gefnogaeth angenrheidiol. </w:t>
      </w:r>
    </w:p>
    <w:p w14:paraId="2BEFCC10" w14:textId="77777777" w:rsidR="00720DD7" w:rsidRPr="00A3263D" w:rsidRDefault="00720DD7" w:rsidP="00720DD7">
      <w:pPr>
        <w:ind w:left="720"/>
        <w:rPr>
          <w:rFonts w:asciiTheme="minorHAnsi" w:hAnsiTheme="minorHAnsi"/>
          <w:sz w:val="22"/>
        </w:rPr>
      </w:pPr>
    </w:p>
    <w:p w14:paraId="46A0B994" w14:textId="617CEE4F" w:rsidR="00A3263D" w:rsidRDefault="005A7AB5" w:rsidP="00720DD7">
      <w:pPr>
        <w:ind w:firstLine="720"/>
        <w:rPr>
          <w:rFonts w:asciiTheme="minorHAnsi" w:hAnsiTheme="minorHAnsi"/>
          <w:b/>
          <w:bCs/>
          <w:sz w:val="22"/>
        </w:rPr>
      </w:pPr>
      <w:r>
        <w:rPr>
          <w:rFonts w:asciiTheme="minorHAnsi" w:hAnsiTheme="minorHAnsi"/>
          <w:b/>
          <w:bCs/>
          <w:sz w:val="22"/>
        </w:rPr>
        <w:t>4</w:t>
      </w:r>
      <w:r w:rsidR="005D5616">
        <w:rPr>
          <w:rFonts w:asciiTheme="minorHAnsi" w:hAnsiTheme="minorHAnsi"/>
          <w:b/>
          <w:bCs/>
          <w:sz w:val="22"/>
        </w:rPr>
        <w:t>.5</w:t>
      </w:r>
      <w:r w:rsidR="00720DD7">
        <w:rPr>
          <w:rFonts w:asciiTheme="minorHAnsi" w:hAnsiTheme="minorHAnsi"/>
          <w:b/>
          <w:bCs/>
          <w:sz w:val="22"/>
        </w:rPr>
        <w:tab/>
      </w:r>
      <w:r w:rsidR="00A3263D" w:rsidRPr="00A3263D">
        <w:rPr>
          <w:rFonts w:asciiTheme="minorHAnsi" w:hAnsiTheme="minorHAnsi"/>
          <w:b/>
          <w:bCs/>
          <w:sz w:val="22"/>
        </w:rPr>
        <w:t>Y Defnydd o Asiantaethau Allanol</w:t>
      </w:r>
    </w:p>
    <w:p w14:paraId="0FF3103E" w14:textId="77777777" w:rsidR="00720DD7" w:rsidRPr="00A3263D" w:rsidRDefault="00720DD7" w:rsidP="00720DD7">
      <w:pPr>
        <w:ind w:firstLine="720"/>
        <w:rPr>
          <w:rFonts w:asciiTheme="minorHAnsi" w:hAnsiTheme="minorHAnsi"/>
          <w:sz w:val="22"/>
        </w:rPr>
      </w:pPr>
    </w:p>
    <w:p w14:paraId="1EFC2F7F" w14:textId="77777777" w:rsidR="00A3263D" w:rsidRPr="00A3263D" w:rsidRDefault="00A3263D" w:rsidP="00720DD7">
      <w:pPr>
        <w:ind w:firstLine="720"/>
        <w:rPr>
          <w:rFonts w:asciiTheme="minorHAnsi" w:hAnsiTheme="minorHAnsi"/>
          <w:sz w:val="22"/>
        </w:rPr>
      </w:pPr>
      <w:r w:rsidRPr="00A3263D">
        <w:rPr>
          <w:rFonts w:asciiTheme="minorHAnsi" w:hAnsiTheme="minorHAnsi"/>
          <w:i/>
          <w:iCs/>
          <w:sz w:val="22"/>
        </w:rPr>
        <w:t>A.     Cyfeirio at y Gwasanaeth Lles</w:t>
      </w:r>
    </w:p>
    <w:p w14:paraId="4BB6CE9D" w14:textId="24C2EBD4" w:rsidR="00A3263D" w:rsidRDefault="00A3263D" w:rsidP="00720DD7">
      <w:pPr>
        <w:ind w:left="720"/>
        <w:rPr>
          <w:rFonts w:asciiTheme="minorHAnsi" w:hAnsiTheme="minorHAnsi"/>
          <w:sz w:val="22"/>
        </w:rPr>
      </w:pPr>
      <w:r w:rsidRPr="00A3263D">
        <w:rPr>
          <w:rFonts w:asciiTheme="minorHAnsi" w:hAnsiTheme="minorHAnsi"/>
          <w:sz w:val="22"/>
        </w:rPr>
        <w:t xml:space="preserve">Fel arfer mae presenoldeb afreolaidd y disgybl yn gysylltiedig ag ystod eang o brofiadau allanol yn ogystal â phroblemau teuluol neu addysgol. Bydd y Swyddog Lles yn cyfarfod gyda’r </w:t>
      </w:r>
      <w:r w:rsidR="005D5616">
        <w:rPr>
          <w:rFonts w:asciiTheme="minorHAnsi" w:hAnsiTheme="minorHAnsi"/>
          <w:sz w:val="22"/>
        </w:rPr>
        <w:t>Pennaeth</w:t>
      </w:r>
      <w:r w:rsidRPr="00A3263D">
        <w:rPr>
          <w:rFonts w:asciiTheme="minorHAnsi" w:hAnsiTheme="minorHAnsi"/>
          <w:sz w:val="22"/>
        </w:rPr>
        <w:t xml:space="preserve"> i drafod cynnydd disgyblion </w:t>
      </w:r>
      <w:r w:rsidR="005D5616">
        <w:rPr>
          <w:rFonts w:asciiTheme="minorHAnsi" w:hAnsiTheme="minorHAnsi"/>
          <w:sz w:val="22"/>
        </w:rPr>
        <w:t>sy’n peri pryder</w:t>
      </w:r>
      <w:r w:rsidRPr="00A3263D">
        <w:rPr>
          <w:rFonts w:asciiTheme="minorHAnsi" w:hAnsiTheme="minorHAnsi"/>
          <w:sz w:val="22"/>
        </w:rPr>
        <w:t>.</w:t>
      </w:r>
    </w:p>
    <w:p w14:paraId="2761A5F7" w14:textId="77777777" w:rsidR="00720DD7" w:rsidRPr="00A3263D" w:rsidRDefault="00720DD7" w:rsidP="00720DD7">
      <w:pPr>
        <w:ind w:left="720"/>
        <w:rPr>
          <w:rFonts w:asciiTheme="minorHAnsi" w:hAnsiTheme="minorHAnsi"/>
          <w:sz w:val="22"/>
        </w:rPr>
      </w:pPr>
    </w:p>
    <w:p w14:paraId="3F212EB5" w14:textId="77777777" w:rsidR="00A3263D" w:rsidRPr="00A3263D" w:rsidRDefault="00A3263D" w:rsidP="00720DD7">
      <w:pPr>
        <w:ind w:firstLine="720"/>
        <w:rPr>
          <w:rFonts w:asciiTheme="minorHAnsi" w:hAnsiTheme="minorHAnsi"/>
          <w:sz w:val="22"/>
        </w:rPr>
      </w:pPr>
      <w:r w:rsidRPr="00A3263D">
        <w:rPr>
          <w:rFonts w:asciiTheme="minorHAnsi" w:hAnsiTheme="minorHAnsi"/>
          <w:sz w:val="22"/>
        </w:rPr>
        <w:t>Rôl y Swyddog Lles yw:</w:t>
      </w:r>
    </w:p>
    <w:p w14:paraId="7709AF24" w14:textId="77777777" w:rsidR="00A3263D" w:rsidRPr="00A3263D" w:rsidRDefault="00A3263D" w:rsidP="00D56D18">
      <w:pPr>
        <w:numPr>
          <w:ilvl w:val="0"/>
          <w:numId w:val="2"/>
        </w:numPr>
        <w:suppressAutoHyphens w:val="0"/>
        <w:spacing w:line="259" w:lineRule="auto"/>
        <w:rPr>
          <w:rFonts w:asciiTheme="minorHAnsi" w:hAnsiTheme="minorHAnsi"/>
          <w:sz w:val="22"/>
        </w:rPr>
      </w:pPr>
      <w:r w:rsidRPr="00A3263D">
        <w:rPr>
          <w:rFonts w:asciiTheme="minorHAnsi" w:hAnsiTheme="minorHAnsi"/>
          <w:sz w:val="22"/>
        </w:rPr>
        <w:t>Annog rhieni i ymweld â’r ysgol er mwyn trafod unrhyw bryderon</w:t>
      </w:r>
    </w:p>
    <w:p w14:paraId="4990ECAB" w14:textId="77777777" w:rsidR="00A3263D" w:rsidRPr="00A3263D" w:rsidRDefault="00A3263D" w:rsidP="00D56D18">
      <w:pPr>
        <w:numPr>
          <w:ilvl w:val="0"/>
          <w:numId w:val="2"/>
        </w:numPr>
        <w:suppressAutoHyphens w:val="0"/>
        <w:spacing w:line="259" w:lineRule="auto"/>
        <w:rPr>
          <w:rFonts w:asciiTheme="minorHAnsi" w:hAnsiTheme="minorHAnsi"/>
          <w:sz w:val="22"/>
        </w:rPr>
      </w:pPr>
      <w:r w:rsidRPr="00A3263D">
        <w:rPr>
          <w:rFonts w:asciiTheme="minorHAnsi" w:hAnsiTheme="minorHAnsi"/>
          <w:sz w:val="22"/>
        </w:rPr>
        <w:t>Cynnig cyngor a chefnogaeth mewn perthynas â sawl mater sy’n gysylltiedig ag Addysg</w:t>
      </w:r>
    </w:p>
    <w:p w14:paraId="57D427DF" w14:textId="77777777" w:rsidR="00A3263D" w:rsidRPr="00A3263D" w:rsidRDefault="00A3263D" w:rsidP="00D56D18">
      <w:pPr>
        <w:numPr>
          <w:ilvl w:val="0"/>
          <w:numId w:val="2"/>
        </w:numPr>
        <w:suppressAutoHyphens w:val="0"/>
        <w:spacing w:line="259" w:lineRule="auto"/>
        <w:rPr>
          <w:rFonts w:asciiTheme="minorHAnsi" w:hAnsiTheme="minorHAnsi"/>
          <w:sz w:val="22"/>
        </w:rPr>
      </w:pPr>
      <w:r w:rsidRPr="00A3263D">
        <w:rPr>
          <w:rFonts w:asciiTheme="minorHAnsi" w:hAnsiTheme="minorHAnsi"/>
          <w:sz w:val="22"/>
        </w:rPr>
        <w:t>Cynghori rhieni ynglŷn â dyletswyddau cyfreithiol</w:t>
      </w:r>
    </w:p>
    <w:p w14:paraId="010A885B" w14:textId="77777777" w:rsidR="00A3263D" w:rsidRPr="00A3263D" w:rsidRDefault="00A3263D" w:rsidP="00D56D18">
      <w:pPr>
        <w:numPr>
          <w:ilvl w:val="0"/>
          <w:numId w:val="2"/>
        </w:numPr>
        <w:suppressAutoHyphens w:val="0"/>
        <w:spacing w:line="259" w:lineRule="auto"/>
        <w:rPr>
          <w:rFonts w:asciiTheme="minorHAnsi" w:hAnsiTheme="minorHAnsi"/>
          <w:sz w:val="22"/>
        </w:rPr>
      </w:pPr>
      <w:r w:rsidRPr="00A3263D">
        <w:rPr>
          <w:rFonts w:asciiTheme="minorHAnsi" w:hAnsiTheme="minorHAnsi"/>
          <w:sz w:val="22"/>
        </w:rPr>
        <w:t>Ceisio pontio rhwng yr ysgol a’r cartref.</w:t>
      </w:r>
    </w:p>
    <w:p w14:paraId="0C1DC595" w14:textId="77777777" w:rsidR="00A3263D" w:rsidRPr="00A3263D" w:rsidRDefault="00A3263D" w:rsidP="00D56D18">
      <w:pPr>
        <w:numPr>
          <w:ilvl w:val="0"/>
          <w:numId w:val="2"/>
        </w:numPr>
        <w:suppressAutoHyphens w:val="0"/>
        <w:spacing w:line="259" w:lineRule="auto"/>
        <w:rPr>
          <w:rFonts w:asciiTheme="minorHAnsi" w:hAnsiTheme="minorHAnsi"/>
          <w:sz w:val="22"/>
        </w:rPr>
      </w:pPr>
      <w:r w:rsidRPr="00A3263D">
        <w:rPr>
          <w:rFonts w:asciiTheme="minorHAnsi" w:hAnsiTheme="minorHAnsi"/>
          <w:sz w:val="22"/>
        </w:rPr>
        <w:t>Asesu’r amgylchiadau sydd wedi arwain at fethiant y plentyn i fynychu’n rheolaidd</w:t>
      </w:r>
    </w:p>
    <w:p w14:paraId="6D319349" w14:textId="21EDDBAD" w:rsidR="00A3263D" w:rsidRDefault="00A3263D" w:rsidP="00D56D18">
      <w:pPr>
        <w:numPr>
          <w:ilvl w:val="0"/>
          <w:numId w:val="2"/>
        </w:numPr>
        <w:suppressAutoHyphens w:val="0"/>
        <w:spacing w:line="259" w:lineRule="auto"/>
        <w:rPr>
          <w:rFonts w:asciiTheme="minorHAnsi" w:hAnsiTheme="minorHAnsi"/>
          <w:sz w:val="22"/>
        </w:rPr>
      </w:pPr>
      <w:r w:rsidRPr="00A3263D">
        <w:rPr>
          <w:rFonts w:asciiTheme="minorHAnsi" w:hAnsiTheme="minorHAnsi"/>
          <w:sz w:val="22"/>
        </w:rPr>
        <w:t>Cynllunio unrhyw ymyrraeth yn ofalus</w:t>
      </w:r>
    </w:p>
    <w:p w14:paraId="3D1135C5" w14:textId="77777777" w:rsidR="0045663F" w:rsidRPr="00A3263D" w:rsidRDefault="0045663F" w:rsidP="0045663F">
      <w:pPr>
        <w:suppressAutoHyphens w:val="0"/>
        <w:spacing w:line="259" w:lineRule="auto"/>
        <w:ind w:left="1080"/>
        <w:rPr>
          <w:rFonts w:asciiTheme="minorHAnsi" w:hAnsiTheme="minorHAnsi"/>
          <w:sz w:val="22"/>
        </w:rPr>
      </w:pPr>
    </w:p>
    <w:p w14:paraId="21EC38AB" w14:textId="77777777" w:rsidR="00A3263D" w:rsidRPr="00A3263D" w:rsidRDefault="00A3263D" w:rsidP="00720DD7">
      <w:pPr>
        <w:ind w:firstLine="720"/>
        <w:rPr>
          <w:rFonts w:asciiTheme="minorHAnsi" w:hAnsiTheme="minorHAnsi"/>
          <w:sz w:val="22"/>
        </w:rPr>
      </w:pPr>
      <w:r w:rsidRPr="00A3263D">
        <w:rPr>
          <w:rFonts w:asciiTheme="minorHAnsi" w:hAnsiTheme="minorHAnsi"/>
          <w:i/>
          <w:iCs/>
          <w:sz w:val="22"/>
        </w:rPr>
        <w:t>B.     Cyfeirio at y Nyrs/Meddyg yr Ysgol</w:t>
      </w:r>
    </w:p>
    <w:p w14:paraId="7E46AB98" w14:textId="1FB811E4" w:rsidR="00A3263D" w:rsidRDefault="00A3263D" w:rsidP="00720DD7">
      <w:pPr>
        <w:ind w:left="720"/>
        <w:rPr>
          <w:rFonts w:asciiTheme="minorHAnsi" w:hAnsiTheme="minorHAnsi"/>
          <w:sz w:val="22"/>
        </w:rPr>
      </w:pPr>
      <w:r w:rsidRPr="00A3263D">
        <w:rPr>
          <w:rFonts w:asciiTheme="minorHAnsi" w:hAnsiTheme="minorHAnsi"/>
          <w:sz w:val="22"/>
        </w:rPr>
        <w:t>Os yw’r ysgol yn amau dilysrwydd salwch disgybl ac o ganlyniad mae ef neu hi yn absennol  yn rheolaidd, trefnir i Nyrs/Meddyg yr Ysgol weld y disgybl gyda chaniatâd rhieni.</w:t>
      </w:r>
    </w:p>
    <w:p w14:paraId="73931365" w14:textId="77777777" w:rsidR="00720DD7" w:rsidRPr="00A3263D" w:rsidRDefault="00720DD7" w:rsidP="00720DD7">
      <w:pPr>
        <w:ind w:left="720"/>
        <w:rPr>
          <w:rFonts w:asciiTheme="minorHAnsi" w:hAnsiTheme="minorHAnsi"/>
          <w:sz w:val="22"/>
        </w:rPr>
      </w:pPr>
    </w:p>
    <w:p w14:paraId="7831DE40" w14:textId="77777777" w:rsidR="00A3263D" w:rsidRPr="00A3263D" w:rsidRDefault="00A3263D" w:rsidP="00720DD7">
      <w:pPr>
        <w:ind w:firstLine="720"/>
        <w:rPr>
          <w:rFonts w:asciiTheme="minorHAnsi" w:hAnsiTheme="minorHAnsi"/>
          <w:sz w:val="22"/>
        </w:rPr>
      </w:pPr>
      <w:r w:rsidRPr="00A3263D">
        <w:rPr>
          <w:rFonts w:asciiTheme="minorHAnsi" w:hAnsiTheme="minorHAnsi"/>
          <w:i/>
          <w:iCs/>
          <w:sz w:val="22"/>
        </w:rPr>
        <w:t>C.     Cyfeirio at Asiantaethau Eraill</w:t>
      </w:r>
    </w:p>
    <w:p w14:paraId="2C283D27" w14:textId="5078E444" w:rsidR="00A3263D" w:rsidRDefault="00A3263D" w:rsidP="00720DD7">
      <w:pPr>
        <w:ind w:left="720"/>
        <w:rPr>
          <w:rFonts w:asciiTheme="minorHAnsi" w:hAnsiTheme="minorHAnsi"/>
          <w:sz w:val="22"/>
        </w:rPr>
      </w:pPr>
      <w:r w:rsidRPr="00A3263D">
        <w:rPr>
          <w:rFonts w:asciiTheme="minorHAnsi" w:hAnsiTheme="minorHAnsi"/>
          <w:sz w:val="22"/>
        </w:rPr>
        <w:t>Byddwn fel ysgol yn cyfeirio rhai disgyblion sydd angen cymorth ychwanegol at asiantaethau eraill megis y Gwasanaethau Cymdeithasol, CAMHS, Seicolegydd Addysg neu’r Tîm Troseddu Ieuenctid. Mae’r heddlu yn cynorthwyo’r ysgol gyda disgyblion sy’n triwantu a welir mewn mannau cyhoeddus.</w:t>
      </w:r>
    </w:p>
    <w:p w14:paraId="48D9D76C" w14:textId="77777777" w:rsidR="00720DD7" w:rsidRPr="00A3263D" w:rsidRDefault="00720DD7" w:rsidP="00720DD7">
      <w:pPr>
        <w:ind w:left="720"/>
        <w:rPr>
          <w:rFonts w:asciiTheme="minorHAnsi" w:hAnsiTheme="minorHAnsi"/>
          <w:sz w:val="22"/>
        </w:rPr>
      </w:pPr>
    </w:p>
    <w:p w14:paraId="1AAA37F3" w14:textId="15BD6701" w:rsidR="00A3263D" w:rsidRPr="00A3263D" w:rsidRDefault="005A7AB5" w:rsidP="00A3263D">
      <w:pPr>
        <w:rPr>
          <w:rFonts w:asciiTheme="minorHAnsi" w:hAnsiTheme="minorHAnsi"/>
          <w:sz w:val="22"/>
        </w:rPr>
      </w:pPr>
      <w:r>
        <w:rPr>
          <w:rFonts w:asciiTheme="minorHAnsi" w:hAnsiTheme="minorHAnsi"/>
          <w:b/>
          <w:bCs/>
          <w:sz w:val="22"/>
        </w:rPr>
        <w:t>5</w:t>
      </w:r>
      <w:r w:rsidR="00A3263D" w:rsidRPr="00A3263D">
        <w:rPr>
          <w:rFonts w:asciiTheme="minorHAnsi" w:hAnsiTheme="minorHAnsi"/>
          <w:b/>
          <w:bCs/>
          <w:sz w:val="22"/>
        </w:rPr>
        <w:t>. MONITRO, GWERTHUSO A DATBLYGU'R POLISI</w:t>
      </w:r>
    </w:p>
    <w:p w14:paraId="0F311922" w14:textId="2043D475" w:rsidR="00A3263D" w:rsidRPr="00A3263D" w:rsidRDefault="00A3263D" w:rsidP="00A3263D">
      <w:pPr>
        <w:rPr>
          <w:rFonts w:asciiTheme="minorHAnsi" w:hAnsiTheme="minorHAnsi"/>
          <w:sz w:val="22"/>
        </w:rPr>
      </w:pPr>
      <w:r w:rsidRPr="00A3263D">
        <w:rPr>
          <w:rFonts w:asciiTheme="minorHAnsi" w:hAnsiTheme="minorHAnsi"/>
          <w:sz w:val="22"/>
        </w:rPr>
        <w:t xml:space="preserve">Bydd y polisi hwn yn cael ei fonitro </w:t>
      </w:r>
      <w:r w:rsidR="005D5616">
        <w:rPr>
          <w:rFonts w:asciiTheme="minorHAnsi" w:hAnsiTheme="minorHAnsi"/>
          <w:sz w:val="22"/>
        </w:rPr>
        <w:t>a’</w:t>
      </w:r>
      <w:r w:rsidRPr="00A3263D">
        <w:rPr>
          <w:rFonts w:asciiTheme="minorHAnsi" w:hAnsiTheme="minorHAnsi"/>
          <w:sz w:val="22"/>
        </w:rPr>
        <w:t>i adolygu</w:t>
      </w:r>
      <w:r w:rsidR="005D5616">
        <w:rPr>
          <w:rFonts w:asciiTheme="minorHAnsi" w:hAnsiTheme="minorHAnsi"/>
          <w:sz w:val="22"/>
        </w:rPr>
        <w:t>’</w:t>
      </w:r>
      <w:r w:rsidRPr="00A3263D">
        <w:rPr>
          <w:rFonts w:asciiTheme="minorHAnsi" w:hAnsiTheme="minorHAnsi"/>
          <w:sz w:val="22"/>
        </w:rPr>
        <w:t>n flynyddol yn ystod Tymor yr Haf.</w:t>
      </w:r>
    </w:p>
    <w:p w14:paraId="699DD523" w14:textId="77777777" w:rsidR="00A3263D" w:rsidRPr="00A3263D" w:rsidRDefault="00A3263D" w:rsidP="00A3263D">
      <w:pPr>
        <w:rPr>
          <w:rFonts w:asciiTheme="minorHAnsi" w:hAnsiTheme="minorHAnsi"/>
          <w:sz w:val="22"/>
        </w:rPr>
      </w:pPr>
    </w:p>
    <w:p w14:paraId="6EB57381" w14:textId="4FAF6DFB" w:rsidR="00AE36C2" w:rsidRDefault="00AE36C2">
      <w:pPr>
        <w:suppressAutoHyphens w:val="0"/>
        <w:rPr>
          <w:rFonts w:asciiTheme="minorHAnsi" w:eastAsia="Times New Roman" w:hAnsiTheme="minorHAnsi" w:cs="Arial"/>
          <w:color w:val="000000"/>
          <w:sz w:val="22"/>
          <w:lang w:val="en-US"/>
        </w:rPr>
      </w:pPr>
      <w:r>
        <w:rPr>
          <w:rFonts w:asciiTheme="minorHAnsi" w:hAnsiTheme="minorHAnsi"/>
          <w:sz w:val="22"/>
        </w:rPr>
        <w:br w:type="page"/>
      </w:r>
    </w:p>
    <w:p w14:paraId="4D64CCCF" w14:textId="77777777" w:rsidR="00AE36C2" w:rsidRDefault="00AE36C2" w:rsidP="00AE36C2">
      <w:pPr>
        <w:rPr>
          <w:rFonts w:ascii="Calibri" w:hAnsi="Calibri"/>
          <w:b/>
          <w:bCs/>
          <w:sz w:val="22"/>
        </w:rPr>
      </w:pPr>
      <w:r>
        <w:rPr>
          <w:rFonts w:ascii="Calibri" w:hAnsi="Calibri"/>
          <w:b/>
          <w:bCs/>
          <w:sz w:val="22"/>
        </w:rPr>
        <w:lastRenderedPageBreak/>
        <w:t>1.</w:t>
      </w:r>
      <w:r>
        <w:rPr>
          <w:rFonts w:ascii="Calibri" w:hAnsi="Calibri"/>
          <w:b/>
          <w:bCs/>
          <w:sz w:val="22"/>
        </w:rPr>
        <w:tab/>
        <w:t>Introduction</w:t>
      </w:r>
    </w:p>
    <w:p w14:paraId="2F1204A1" w14:textId="77777777" w:rsidR="00AE36C2" w:rsidRDefault="00AE36C2" w:rsidP="00AE36C2">
      <w:pPr>
        <w:rPr>
          <w:rFonts w:ascii="Calibri" w:hAnsi="Calibri"/>
          <w:sz w:val="22"/>
        </w:rPr>
      </w:pPr>
    </w:p>
    <w:p w14:paraId="61486FC0" w14:textId="77777777" w:rsidR="00AE36C2" w:rsidRDefault="00AE36C2" w:rsidP="00AE36C2">
      <w:pPr>
        <w:rPr>
          <w:rFonts w:ascii="Calibri" w:hAnsi="Calibri"/>
          <w:sz w:val="22"/>
        </w:rPr>
      </w:pPr>
      <w:r>
        <w:rPr>
          <w:rFonts w:ascii="Calibri" w:hAnsi="Calibri"/>
          <w:sz w:val="22"/>
        </w:rPr>
        <w:t>The school believes that regular attendance is key to ensure that pupils receive the best possible education and make the most of all educational opportunities offered.   There is a strong statistical link between attendance and achievement and absenteeism can have a negative effect on a pupil's progress.   In addition to helping pupils realise their potential, ensuring good attendance is important for pupil safety and for the avoidance of involvement in law-breaking activity.   Pupils who do not regularly attend school are much more likely to become involved in crime.</w:t>
      </w:r>
    </w:p>
    <w:p w14:paraId="32F3FBBB" w14:textId="77777777" w:rsidR="00AE36C2" w:rsidRDefault="00AE36C2" w:rsidP="00AE36C2">
      <w:pPr>
        <w:rPr>
          <w:rFonts w:ascii="Calibri" w:hAnsi="Calibri"/>
          <w:sz w:val="22"/>
        </w:rPr>
      </w:pPr>
    </w:p>
    <w:p w14:paraId="550D0CC0" w14:textId="6515E4F4" w:rsidR="00AE36C2" w:rsidRPr="00232748" w:rsidRDefault="00AE36C2" w:rsidP="00D56D18">
      <w:pPr>
        <w:pStyle w:val="ParagraffRhestr"/>
        <w:numPr>
          <w:ilvl w:val="1"/>
          <w:numId w:val="11"/>
        </w:numPr>
        <w:rPr>
          <w:rFonts w:ascii="Calibri" w:hAnsi="Calibri"/>
          <w:b/>
          <w:bCs/>
          <w:sz w:val="22"/>
        </w:rPr>
      </w:pPr>
      <w:r>
        <w:rPr>
          <w:rFonts w:ascii="Calibri" w:hAnsi="Calibri"/>
          <w:b/>
          <w:bCs/>
          <w:sz w:val="22"/>
        </w:rPr>
        <w:t xml:space="preserve"> </w:t>
      </w:r>
      <w:r w:rsidR="0062019C">
        <w:rPr>
          <w:rFonts w:ascii="Calibri" w:hAnsi="Calibri"/>
          <w:b/>
          <w:bCs/>
          <w:sz w:val="22"/>
        </w:rPr>
        <w:tab/>
      </w:r>
      <w:r w:rsidRPr="00232748">
        <w:rPr>
          <w:rFonts w:ascii="Calibri" w:hAnsi="Calibri"/>
          <w:b/>
          <w:bCs/>
          <w:sz w:val="22"/>
        </w:rPr>
        <w:t>Aims and Objectives</w:t>
      </w:r>
    </w:p>
    <w:p w14:paraId="70AEF717" w14:textId="77777777" w:rsidR="00AE36C2" w:rsidRPr="00232748" w:rsidRDefault="00AE36C2" w:rsidP="00AE36C2">
      <w:pPr>
        <w:ind w:left="720"/>
        <w:rPr>
          <w:rFonts w:ascii="Calibri" w:hAnsi="Calibri"/>
          <w:b/>
          <w:bCs/>
          <w:sz w:val="22"/>
        </w:rPr>
      </w:pPr>
    </w:p>
    <w:p w14:paraId="034A294A" w14:textId="77777777" w:rsidR="00AE36C2" w:rsidRDefault="00AE36C2" w:rsidP="00AE36C2">
      <w:pPr>
        <w:ind w:firstLine="720"/>
        <w:rPr>
          <w:rFonts w:ascii="Calibri" w:hAnsi="Calibri"/>
          <w:i/>
          <w:iCs/>
          <w:sz w:val="22"/>
        </w:rPr>
      </w:pPr>
      <w:r>
        <w:rPr>
          <w:rFonts w:ascii="Calibri" w:hAnsi="Calibri"/>
          <w:i/>
          <w:iCs/>
          <w:sz w:val="22"/>
        </w:rPr>
        <w:t>The main purpose of this policy is to:</w:t>
      </w:r>
    </w:p>
    <w:p w14:paraId="4F1EC024" w14:textId="77777777" w:rsidR="00AE36C2" w:rsidRDefault="00AE36C2" w:rsidP="00D56D18">
      <w:pPr>
        <w:numPr>
          <w:ilvl w:val="0"/>
          <w:numId w:val="8"/>
        </w:numPr>
        <w:suppressAutoHyphens w:val="0"/>
        <w:spacing w:line="259" w:lineRule="auto"/>
        <w:rPr>
          <w:rFonts w:ascii="Calibri" w:hAnsi="Calibri"/>
          <w:sz w:val="22"/>
        </w:rPr>
      </w:pPr>
      <w:r>
        <w:rPr>
          <w:rFonts w:ascii="Calibri" w:hAnsi="Calibri"/>
          <w:sz w:val="22"/>
        </w:rPr>
        <w:t xml:space="preserve">Convey the values and expectations of the school in matters relating to attendance and punctuality. </w:t>
      </w:r>
    </w:p>
    <w:p w14:paraId="69BE1120" w14:textId="77777777" w:rsidR="00AE36C2" w:rsidRDefault="00AE36C2" w:rsidP="00D56D18">
      <w:pPr>
        <w:numPr>
          <w:ilvl w:val="0"/>
          <w:numId w:val="8"/>
        </w:numPr>
        <w:suppressAutoHyphens w:val="0"/>
        <w:spacing w:line="259" w:lineRule="auto"/>
        <w:rPr>
          <w:rFonts w:ascii="Calibri" w:hAnsi="Calibri"/>
          <w:sz w:val="22"/>
        </w:rPr>
      </w:pPr>
      <w:r>
        <w:rPr>
          <w:rFonts w:ascii="Calibri" w:hAnsi="Calibri"/>
          <w:sz w:val="22"/>
        </w:rPr>
        <w:t>Ensure that every pupil has equal opportunity to succeed to the best of his/her ability whatever his/her social background.</w:t>
      </w:r>
    </w:p>
    <w:p w14:paraId="3BA3E69F" w14:textId="77777777" w:rsidR="00AE36C2" w:rsidRDefault="00AE36C2" w:rsidP="00D56D18">
      <w:pPr>
        <w:numPr>
          <w:ilvl w:val="0"/>
          <w:numId w:val="8"/>
        </w:numPr>
        <w:suppressAutoHyphens w:val="0"/>
        <w:spacing w:line="259" w:lineRule="auto"/>
        <w:rPr>
          <w:rFonts w:ascii="Calibri" w:hAnsi="Calibri"/>
          <w:sz w:val="22"/>
        </w:rPr>
      </w:pPr>
      <w:r>
        <w:rPr>
          <w:rFonts w:ascii="Calibri" w:hAnsi="Calibri"/>
          <w:sz w:val="22"/>
        </w:rPr>
        <w:t xml:space="preserve">Assist pupils to attend school and to go about getting rid of the factors that prevent pupils from learning and participating. </w:t>
      </w:r>
    </w:p>
    <w:p w14:paraId="19D32E1E" w14:textId="77777777" w:rsidR="00AE36C2" w:rsidRDefault="00AE36C2" w:rsidP="00D56D18">
      <w:pPr>
        <w:numPr>
          <w:ilvl w:val="0"/>
          <w:numId w:val="8"/>
        </w:numPr>
        <w:suppressAutoHyphens w:val="0"/>
        <w:spacing w:line="259" w:lineRule="auto"/>
        <w:rPr>
          <w:rFonts w:ascii="Calibri" w:hAnsi="Calibri"/>
          <w:sz w:val="22"/>
        </w:rPr>
      </w:pPr>
      <w:r>
        <w:rPr>
          <w:rFonts w:ascii="Calibri" w:hAnsi="Calibri"/>
          <w:sz w:val="22"/>
        </w:rPr>
        <w:t xml:space="preserve">Outline the school's procedures in response to the lack of attendance. </w:t>
      </w:r>
    </w:p>
    <w:p w14:paraId="57D70E41" w14:textId="77777777" w:rsidR="0045663F" w:rsidRDefault="0045663F" w:rsidP="00AE36C2">
      <w:pPr>
        <w:rPr>
          <w:rFonts w:ascii="Calibri" w:hAnsi="Calibri"/>
          <w:b/>
          <w:bCs/>
          <w:sz w:val="22"/>
        </w:rPr>
      </w:pPr>
    </w:p>
    <w:p w14:paraId="00129679" w14:textId="7BD5E59F" w:rsidR="00AE36C2" w:rsidRDefault="00AE36C2" w:rsidP="00AE36C2">
      <w:pPr>
        <w:rPr>
          <w:rFonts w:ascii="Calibri" w:hAnsi="Calibri"/>
          <w:b/>
          <w:bCs/>
          <w:sz w:val="22"/>
        </w:rPr>
      </w:pPr>
      <w:r>
        <w:rPr>
          <w:rFonts w:ascii="Calibri" w:hAnsi="Calibri"/>
          <w:b/>
          <w:bCs/>
          <w:sz w:val="22"/>
        </w:rPr>
        <w:t xml:space="preserve">2. </w:t>
      </w:r>
      <w:r>
        <w:rPr>
          <w:rFonts w:ascii="Calibri" w:hAnsi="Calibri"/>
          <w:b/>
          <w:bCs/>
          <w:sz w:val="22"/>
        </w:rPr>
        <w:tab/>
        <w:t>RIGHTS, RESPONSIBILITY AND EXPECTATIONS</w:t>
      </w:r>
    </w:p>
    <w:p w14:paraId="6423511C" w14:textId="77777777" w:rsidR="00AE36C2" w:rsidRDefault="00AE36C2" w:rsidP="00AE36C2">
      <w:pPr>
        <w:rPr>
          <w:rFonts w:ascii="Calibri" w:hAnsi="Calibri"/>
          <w:sz w:val="22"/>
        </w:rPr>
      </w:pPr>
    </w:p>
    <w:p w14:paraId="39EB7F02" w14:textId="77777777" w:rsidR="00AE36C2" w:rsidRDefault="00AE36C2" w:rsidP="00AE36C2">
      <w:pPr>
        <w:rPr>
          <w:rFonts w:ascii="Calibri" w:hAnsi="Calibri"/>
          <w:sz w:val="22"/>
        </w:rPr>
      </w:pPr>
      <w:r>
        <w:rPr>
          <w:rFonts w:ascii="Calibri" w:hAnsi="Calibri"/>
          <w:sz w:val="22"/>
        </w:rPr>
        <w:t xml:space="preserve">According to the Education Act 1996, it is the parent who is responsible for ensuring that his/her child of compulsory school age (5-16) receives efficient, full time education suitable to his/her age, aptitude and ability.   This can happen either by regular attendance at school or Education of another type.  If it appears to the Local Education Authority that the child does not attend the school regularly, then the parent is guilty of an offence under the Education Act.  Although it is the parent who is mainly responsible for ensuring that his/her child attends school, when problems arise regarding school attendance, the school and the Welfare Service will work with parents and pupils to promote attendance and provide any additional support required, before taking any further action to prosecute.  The pastoral team and form teachers will all work together to monitor the attendance of each pupil and give support to pupils to ensure regular attendance at school. </w:t>
      </w:r>
    </w:p>
    <w:p w14:paraId="1A743D0E" w14:textId="77777777" w:rsidR="00AE36C2" w:rsidRDefault="00AE36C2" w:rsidP="00AE36C2">
      <w:pPr>
        <w:rPr>
          <w:rFonts w:ascii="Calibri" w:hAnsi="Calibri"/>
          <w:sz w:val="22"/>
        </w:rPr>
      </w:pPr>
    </w:p>
    <w:p w14:paraId="785706F1" w14:textId="77777777" w:rsidR="00AE36C2" w:rsidRDefault="00AE36C2" w:rsidP="00AE36C2">
      <w:pPr>
        <w:rPr>
          <w:rFonts w:ascii="Calibri" w:hAnsi="Calibri"/>
          <w:b/>
          <w:bCs/>
          <w:sz w:val="22"/>
        </w:rPr>
      </w:pPr>
      <w:r>
        <w:rPr>
          <w:rFonts w:ascii="Calibri" w:hAnsi="Calibri"/>
          <w:b/>
          <w:bCs/>
          <w:sz w:val="22"/>
        </w:rPr>
        <w:t xml:space="preserve">3. </w:t>
      </w:r>
      <w:r>
        <w:rPr>
          <w:rFonts w:ascii="Calibri" w:hAnsi="Calibri"/>
          <w:b/>
          <w:bCs/>
          <w:sz w:val="22"/>
        </w:rPr>
        <w:tab/>
        <w:t>PROCEDURES</w:t>
      </w:r>
    </w:p>
    <w:p w14:paraId="3DB248FB" w14:textId="77777777" w:rsidR="00AE36C2" w:rsidRDefault="00AE36C2" w:rsidP="00AE36C2">
      <w:pPr>
        <w:rPr>
          <w:rFonts w:ascii="Calibri" w:hAnsi="Calibri"/>
          <w:sz w:val="22"/>
        </w:rPr>
      </w:pPr>
    </w:p>
    <w:p w14:paraId="7BA6A1B7" w14:textId="77777777" w:rsidR="00AE36C2" w:rsidRDefault="00AE36C2" w:rsidP="00AE36C2">
      <w:pPr>
        <w:rPr>
          <w:rFonts w:ascii="Calibri" w:hAnsi="Calibri"/>
          <w:sz w:val="22"/>
        </w:rPr>
      </w:pPr>
      <w:r>
        <w:rPr>
          <w:rFonts w:ascii="Calibri" w:hAnsi="Calibri"/>
          <w:sz w:val="22"/>
        </w:rPr>
        <w:t>The school has systems and procedures to encourage regular attendance and to investigate cases of poor attendance.</w:t>
      </w:r>
    </w:p>
    <w:p w14:paraId="4296F632" w14:textId="77777777" w:rsidR="00AE36C2" w:rsidRDefault="00AE36C2" w:rsidP="00AE36C2">
      <w:pPr>
        <w:rPr>
          <w:rFonts w:ascii="Calibri" w:hAnsi="Calibri"/>
          <w:sz w:val="22"/>
        </w:rPr>
      </w:pPr>
    </w:p>
    <w:p w14:paraId="346FBACD" w14:textId="03E136AC" w:rsidR="00AE36C2" w:rsidRDefault="00AE36C2" w:rsidP="00AE36C2">
      <w:pPr>
        <w:ind w:firstLine="720"/>
        <w:rPr>
          <w:rFonts w:ascii="Calibri" w:hAnsi="Calibri"/>
          <w:b/>
          <w:bCs/>
          <w:sz w:val="22"/>
        </w:rPr>
      </w:pPr>
      <w:r>
        <w:rPr>
          <w:rFonts w:ascii="Calibri" w:hAnsi="Calibri"/>
          <w:b/>
          <w:bCs/>
          <w:sz w:val="22"/>
        </w:rPr>
        <w:t xml:space="preserve">3.1  </w:t>
      </w:r>
      <w:r w:rsidR="0062019C">
        <w:rPr>
          <w:rFonts w:ascii="Calibri" w:hAnsi="Calibri"/>
          <w:b/>
          <w:bCs/>
          <w:sz w:val="22"/>
        </w:rPr>
        <w:tab/>
      </w:r>
      <w:r>
        <w:rPr>
          <w:rFonts w:ascii="Calibri" w:hAnsi="Calibri"/>
          <w:b/>
          <w:bCs/>
          <w:sz w:val="22"/>
        </w:rPr>
        <w:t>Registration</w:t>
      </w:r>
    </w:p>
    <w:p w14:paraId="3D5E0DC2" w14:textId="77777777" w:rsidR="00AE36C2" w:rsidRDefault="00AE36C2" w:rsidP="00AE36C2">
      <w:pPr>
        <w:ind w:left="720"/>
        <w:rPr>
          <w:rFonts w:ascii="Calibri" w:hAnsi="Calibri"/>
          <w:sz w:val="22"/>
        </w:rPr>
      </w:pPr>
      <w:r>
        <w:rPr>
          <w:rFonts w:ascii="Calibri" w:hAnsi="Calibri"/>
          <w:sz w:val="22"/>
        </w:rPr>
        <w:t xml:space="preserve">The school is required to register the attendance of children twice a day; at the start of the morning session and once during the afternoon session.  The register shows if a pupil is present, or undertaking approved educational activities off the site or is absent.  In addition, the register has to show if the absence has been authorised by the school or if it is an unauthorised absence. It is only the school, not the parents, who can authorise absences, and the school has to consider if the reason for the absence is reasonable before doing so.  School registration is undertaken electronically using SIMS.net.  Consequently, it is possible to monitor day to day attendance more effectively and efficiently as well as enabling the school to note more long-term trends with absences. </w:t>
      </w:r>
    </w:p>
    <w:p w14:paraId="5C42A9A9" w14:textId="77777777" w:rsidR="00AE36C2" w:rsidRDefault="00AE36C2" w:rsidP="00AE36C2">
      <w:pPr>
        <w:rPr>
          <w:rFonts w:ascii="Calibri" w:hAnsi="Calibri"/>
          <w:sz w:val="22"/>
        </w:rPr>
      </w:pPr>
    </w:p>
    <w:p w14:paraId="04739E9A" w14:textId="2B7D2BC4" w:rsidR="00AE36C2" w:rsidRDefault="00AE36C2" w:rsidP="00AE36C2">
      <w:pPr>
        <w:ind w:firstLine="720"/>
        <w:rPr>
          <w:rFonts w:ascii="Calibri" w:hAnsi="Calibri"/>
          <w:b/>
          <w:bCs/>
          <w:sz w:val="22"/>
        </w:rPr>
      </w:pPr>
      <w:r>
        <w:rPr>
          <w:rFonts w:ascii="Calibri" w:hAnsi="Calibri"/>
          <w:b/>
          <w:bCs/>
          <w:sz w:val="22"/>
        </w:rPr>
        <w:t xml:space="preserve">3.2  </w:t>
      </w:r>
      <w:r w:rsidR="0062019C">
        <w:rPr>
          <w:rFonts w:ascii="Calibri" w:hAnsi="Calibri"/>
          <w:b/>
          <w:bCs/>
          <w:sz w:val="22"/>
        </w:rPr>
        <w:tab/>
      </w:r>
      <w:r>
        <w:rPr>
          <w:rFonts w:ascii="Calibri" w:hAnsi="Calibri"/>
          <w:b/>
          <w:bCs/>
          <w:sz w:val="22"/>
        </w:rPr>
        <w:t>Registration Period</w:t>
      </w:r>
    </w:p>
    <w:p w14:paraId="62982421" w14:textId="77777777" w:rsidR="00AE36C2" w:rsidRDefault="00AE36C2" w:rsidP="00D56D18">
      <w:pPr>
        <w:numPr>
          <w:ilvl w:val="0"/>
          <w:numId w:val="6"/>
        </w:numPr>
        <w:suppressAutoHyphens w:val="0"/>
        <w:spacing w:line="259" w:lineRule="auto"/>
        <w:rPr>
          <w:rFonts w:ascii="Calibri" w:hAnsi="Calibri"/>
          <w:sz w:val="22"/>
        </w:rPr>
      </w:pPr>
      <w:r>
        <w:rPr>
          <w:rFonts w:ascii="Calibri" w:hAnsi="Calibri"/>
          <w:sz w:val="22"/>
        </w:rPr>
        <w:t xml:space="preserve">Registration has to be made on SIMS.net by the end of the registration period and the register has to be saved.  Between 8:55 and 9:10am </w:t>
      </w:r>
    </w:p>
    <w:p w14:paraId="01AEE9F2" w14:textId="77777777" w:rsidR="00AE36C2" w:rsidRDefault="00AE36C2" w:rsidP="00D56D18">
      <w:pPr>
        <w:numPr>
          <w:ilvl w:val="0"/>
          <w:numId w:val="6"/>
        </w:numPr>
        <w:suppressAutoHyphens w:val="0"/>
        <w:spacing w:line="259" w:lineRule="auto"/>
        <w:rPr>
          <w:rFonts w:ascii="Calibri" w:hAnsi="Calibri"/>
          <w:sz w:val="22"/>
        </w:rPr>
      </w:pPr>
      <w:r>
        <w:rPr>
          <w:rFonts w:ascii="Calibri" w:hAnsi="Calibri"/>
          <w:sz w:val="22"/>
        </w:rPr>
        <w:t xml:space="preserve">Should a computer problem arise then a record of attendance shall be kept on paper (the form teacher will always have a class list in case) </w:t>
      </w:r>
    </w:p>
    <w:p w14:paraId="2E51A83B" w14:textId="7959AED2" w:rsidR="00AE36C2" w:rsidRDefault="00AE36C2" w:rsidP="00D56D18">
      <w:pPr>
        <w:numPr>
          <w:ilvl w:val="0"/>
          <w:numId w:val="6"/>
        </w:numPr>
        <w:suppressAutoHyphens w:val="0"/>
        <w:spacing w:line="259" w:lineRule="auto"/>
        <w:rPr>
          <w:rFonts w:ascii="Calibri" w:hAnsi="Calibri"/>
          <w:sz w:val="22"/>
        </w:rPr>
      </w:pPr>
      <w:r>
        <w:rPr>
          <w:rFonts w:ascii="Calibri" w:hAnsi="Calibri"/>
          <w:sz w:val="22"/>
        </w:rPr>
        <w:t>Absences have to be recorded on the system and kept up to date.</w:t>
      </w:r>
    </w:p>
    <w:p w14:paraId="0094AC8C" w14:textId="77777777" w:rsidR="00AF5D90" w:rsidRDefault="00AF5D90" w:rsidP="00AF5D90">
      <w:pPr>
        <w:suppressAutoHyphens w:val="0"/>
        <w:spacing w:line="259" w:lineRule="auto"/>
        <w:ind w:left="1080"/>
        <w:rPr>
          <w:rFonts w:ascii="Calibri" w:hAnsi="Calibri"/>
          <w:sz w:val="22"/>
        </w:rPr>
      </w:pPr>
    </w:p>
    <w:p w14:paraId="0DAFA592" w14:textId="77777777" w:rsidR="00AE36C2" w:rsidRDefault="00AE36C2" w:rsidP="00D56D18">
      <w:pPr>
        <w:numPr>
          <w:ilvl w:val="0"/>
          <w:numId w:val="6"/>
        </w:numPr>
        <w:suppressAutoHyphens w:val="0"/>
        <w:spacing w:line="259" w:lineRule="auto"/>
        <w:rPr>
          <w:rFonts w:ascii="Calibri" w:hAnsi="Calibri"/>
          <w:sz w:val="22"/>
        </w:rPr>
      </w:pPr>
      <w:r>
        <w:rPr>
          <w:rFonts w:ascii="Calibri" w:hAnsi="Calibri"/>
          <w:sz w:val="22"/>
        </w:rPr>
        <w:lastRenderedPageBreak/>
        <w:t xml:space="preserve">A reason in the form of a note, telephone message or text message has to be ensured for each absence.   If a note has not been received by the school then the absence will count as an unauthorised absence. </w:t>
      </w:r>
    </w:p>
    <w:p w14:paraId="266F9D1E" w14:textId="77777777" w:rsidR="00AE36C2" w:rsidRDefault="00AE36C2" w:rsidP="00D56D18">
      <w:pPr>
        <w:numPr>
          <w:ilvl w:val="0"/>
          <w:numId w:val="6"/>
        </w:numPr>
        <w:suppressAutoHyphens w:val="0"/>
        <w:spacing w:line="259" w:lineRule="auto"/>
        <w:rPr>
          <w:rFonts w:ascii="Calibri" w:hAnsi="Calibri"/>
          <w:sz w:val="22"/>
        </w:rPr>
      </w:pPr>
      <w:r>
        <w:rPr>
          <w:rFonts w:ascii="Calibri" w:hAnsi="Calibri"/>
          <w:sz w:val="22"/>
        </w:rPr>
        <w:t xml:space="preserve">Absences have to be cleared by inputting the relevant code into the system. </w:t>
      </w:r>
    </w:p>
    <w:p w14:paraId="4486F0D0" w14:textId="77777777" w:rsidR="0045663F" w:rsidRDefault="0045663F" w:rsidP="00AE36C2">
      <w:pPr>
        <w:ind w:firstLine="720"/>
        <w:rPr>
          <w:rFonts w:ascii="Calibri" w:hAnsi="Calibri"/>
          <w:b/>
          <w:bCs/>
          <w:sz w:val="22"/>
        </w:rPr>
      </w:pPr>
    </w:p>
    <w:p w14:paraId="04E3827E" w14:textId="143EB3DD" w:rsidR="00AE36C2" w:rsidRDefault="00AE36C2" w:rsidP="00AE36C2">
      <w:pPr>
        <w:ind w:firstLine="720"/>
        <w:rPr>
          <w:rFonts w:ascii="Calibri" w:hAnsi="Calibri"/>
          <w:b/>
          <w:bCs/>
          <w:sz w:val="22"/>
        </w:rPr>
      </w:pPr>
      <w:r>
        <w:rPr>
          <w:rFonts w:ascii="Calibri" w:hAnsi="Calibri"/>
          <w:b/>
          <w:bCs/>
          <w:sz w:val="22"/>
        </w:rPr>
        <w:t xml:space="preserve">3.3  </w:t>
      </w:r>
      <w:r w:rsidR="0062019C">
        <w:rPr>
          <w:rFonts w:ascii="Calibri" w:hAnsi="Calibri"/>
          <w:b/>
          <w:bCs/>
          <w:sz w:val="22"/>
        </w:rPr>
        <w:tab/>
      </w:r>
      <w:r>
        <w:rPr>
          <w:rFonts w:ascii="Calibri" w:hAnsi="Calibri"/>
          <w:b/>
          <w:bCs/>
          <w:sz w:val="22"/>
        </w:rPr>
        <w:t>Codes and Registration Practices</w:t>
      </w:r>
    </w:p>
    <w:p w14:paraId="2711DBD7" w14:textId="77777777" w:rsidR="00AE36C2" w:rsidRDefault="00AE36C2" w:rsidP="00AE36C2">
      <w:pPr>
        <w:ind w:firstLine="720"/>
        <w:rPr>
          <w:rFonts w:ascii="Calibri" w:hAnsi="Calibri"/>
          <w:sz w:val="22"/>
        </w:rPr>
      </w:pPr>
      <w:r>
        <w:rPr>
          <w:rFonts w:ascii="Calibri" w:hAnsi="Calibri"/>
          <w:sz w:val="22"/>
        </w:rPr>
        <w:t xml:space="preserve">The codes that are recommended for use have been grouped under the following five statistical categories: </w:t>
      </w:r>
    </w:p>
    <w:p w14:paraId="732B8631" w14:textId="77777777" w:rsidR="00AE36C2" w:rsidRDefault="00AE36C2" w:rsidP="00D56D18">
      <w:pPr>
        <w:pStyle w:val="ParagraffRhestr"/>
        <w:numPr>
          <w:ilvl w:val="0"/>
          <w:numId w:val="9"/>
        </w:numPr>
        <w:rPr>
          <w:rFonts w:ascii="Calibri" w:hAnsi="Calibri"/>
          <w:sz w:val="22"/>
        </w:rPr>
      </w:pPr>
      <w:r>
        <w:rPr>
          <w:rFonts w:ascii="Calibri" w:hAnsi="Calibri"/>
          <w:sz w:val="22"/>
        </w:rPr>
        <w:t>present;</w:t>
      </w:r>
    </w:p>
    <w:p w14:paraId="67C803C1" w14:textId="77777777" w:rsidR="00AE36C2" w:rsidRDefault="00AE36C2" w:rsidP="00D56D18">
      <w:pPr>
        <w:pStyle w:val="ParagraffRhestr"/>
        <w:numPr>
          <w:ilvl w:val="0"/>
          <w:numId w:val="9"/>
        </w:numPr>
        <w:rPr>
          <w:rFonts w:ascii="Calibri" w:hAnsi="Calibri"/>
          <w:sz w:val="22"/>
        </w:rPr>
      </w:pPr>
      <w:r>
        <w:rPr>
          <w:rFonts w:ascii="Calibri" w:hAnsi="Calibri"/>
          <w:sz w:val="22"/>
        </w:rPr>
        <w:t>approved educational activity (where it is considered that the pupil is present);</w:t>
      </w:r>
    </w:p>
    <w:p w14:paraId="7F44E9FC" w14:textId="77777777" w:rsidR="00AE36C2" w:rsidRDefault="00AE36C2" w:rsidP="00D56D18">
      <w:pPr>
        <w:pStyle w:val="ParagraffRhestr"/>
        <w:numPr>
          <w:ilvl w:val="0"/>
          <w:numId w:val="9"/>
        </w:numPr>
        <w:rPr>
          <w:rFonts w:ascii="Calibri" w:hAnsi="Calibri"/>
          <w:sz w:val="22"/>
        </w:rPr>
      </w:pPr>
      <w:r>
        <w:rPr>
          <w:rFonts w:ascii="Calibri" w:hAnsi="Calibri"/>
          <w:sz w:val="22"/>
        </w:rPr>
        <w:t>authorised absence;</w:t>
      </w:r>
    </w:p>
    <w:p w14:paraId="11D177D0" w14:textId="77777777" w:rsidR="00AE36C2" w:rsidRDefault="00AE36C2" w:rsidP="00D56D18">
      <w:pPr>
        <w:pStyle w:val="ParagraffRhestr"/>
        <w:numPr>
          <w:ilvl w:val="0"/>
          <w:numId w:val="9"/>
        </w:numPr>
        <w:rPr>
          <w:rFonts w:ascii="Calibri" w:hAnsi="Calibri"/>
          <w:sz w:val="22"/>
        </w:rPr>
      </w:pPr>
      <w:r>
        <w:rPr>
          <w:rFonts w:ascii="Calibri" w:hAnsi="Calibri"/>
          <w:sz w:val="22"/>
        </w:rPr>
        <w:t>unauthorised absence;</w:t>
      </w:r>
    </w:p>
    <w:p w14:paraId="2BEE256E" w14:textId="77777777" w:rsidR="00AE36C2" w:rsidRDefault="00AE36C2" w:rsidP="00D56D18">
      <w:pPr>
        <w:pStyle w:val="ParagraffRhestr"/>
        <w:numPr>
          <w:ilvl w:val="0"/>
          <w:numId w:val="9"/>
        </w:numPr>
        <w:rPr>
          <w:rFonts w:ascii="Calibri" w:hAnsi="Calibri"/>
          <w:sz w:val="22"/>
        </w:rPr>
      </w:pPr>
      <w:r>
        <w:rPr>
          <w:rFonts w:ascii="Calibri" w:hAnsi="Calibri"/>
          <w:sz w:val="22"/>
        </w:rPr>
        <w:t xml:space="preserve">not required to attend; </w:t>
      </w:r>
    </w:p>
    <w:p w14:paraId="6A1EAFA5" w14:textId="77777777" w:rsidR="00AE36C2" w:rsidRDefault="00AE36C2" w:rsidP="00AE36C2">
      <w:pPr>
        <w:rPr>
          <w:rFonts w:ascii="Calibri" w:hAnsi="Calibri"/>
          <w:sz w:val="22"/>
        </w:rPr>
      </w:pPr>
    </w:p>
    <w:tbl>
      <w:tblPr>
        <w:tblW w:w="9365" w:type="dxa"/>
        <w:tblInd w:w="6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0" w:type="dxa"/>
          <w:right w:w="115" w:type="dxa"/>
        </w:tblCellMar>
        <w:tblLook w:val="04A0" w:firstRow="1" w:lastRow="0" w:firstColumn="1" w:lastColumn="0" w:noHBand="0" w:noVBand="1"/>
      </w:tblPr>
      <w:tblGrid>
        <w:gridCol w:w="689"/>
        <w:gridCol w:w="6408"/>
        <w:gridCol w:w="2268"/>
      </w:tblGrid>
      <w:tr w:rsidR="00AE36C2" w14:paraId="7EBFCAD9"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645401B" w14:textId="77777777" w:rsidR="00AE36C2" w:rsidRDefault="00AE36C2" w:rsidP="003A4021">
            <w:pPr>
              <w:rPr>
                <w:rFonts w:ascii="Calibri" w:hAnsi="Calibri"/>
                <w:b/>
                <w:bCs/>
                <w:sz w:val="22"/>
              </w:rPr>
            </w:pPr>
            <w:r>
              <w:rPr>
                <w:rFonts w:ascii="Calibri" w:hAnsi="Calibri"/>
                <w:b/>
                <w:bCs/>
                <w:sz w:val="22"/>
              </w:rPr>
              <w:t xml:space="preserve">Code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9B92C9E" w14:textId="77777777" w:rsidR="00AE36C2" w:rsidRDefault="00AE36C2" w:rsidP="003A4021">
            <w:pPr>
              <w:rPr>
                <w:rFonts w:ascii="Calibri" w:hAnsi="Calibri"/>
                <w:b/>
                <w:bCs/>
                <w:sz w:val="22"/>
              </w:rPr>
            </w:pPr>
            <w:r>
              <w:rPr>
                <w:rFonts w:ascii="Calibri" w:hAnsi="Calibri"/>
                <w:b/>
                <w:bCs/>
                <w:sz w:val="22"/>
              </w:rPr>
              <w:t xml:space="preserve">Meaning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FF176F2" w14:textId="77777777" w:rsidR="00AE36C2" w:rsidRDefault="00AE36C2" w:rsidP="003A4021">
            <w:pPr>
              <w:rPr>
                <w:rFonts w:ascii="Calibri" w:hAnsi="Calibri"/>
                <w:b/>
                <w:bCs/>
                <w:sz w:val="22"/>
              </w:rPr>
            </w:pPr>
            <w:r>
              <w:rPr>
                <w:rFonts w:ascii="Calibri" w:hAnsi="Calibri"/>
                <w:b/>
                <w:bCs/>
                <w:sz w:val="22"/>
              </w:rPr>
              <w:t xml:space="preserve">Statistical Category </w:t>
            </w:r>
          </w:p>
          <w:p w14:paraId="1D6D220B" w14:textId="77777777" w:rsidR="00AE36C2" w:rsidRDefault="00AE36C2" w:rsidP="003A4021">
            <w:pPr>
              <w:rPr>
                <w:rFonts w:ascii="Calibri" w:hAnsi="Calibri"/>
                <w:sz w:val="22"/>
              </w:rPr>
            </w:pPr>
          </w:p>
        </w:tc>
      </w:tr>
      <w:tr w:rsidR="00AE36C2" w14:paraId="303ED264" w14:textId="77777777" w:rsidTr="0045663F">
        <w:trPr>
          <w:trHeight w:val="44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ED5D248" w14:textId="77777777" w:rsidR="00AE36C2" w:rsidRDefault="00AE36C2" w:rsidP="003A4021">
            <w:pPr>
              <w:rPr>
                <w:rFonts w:ascii="Calibri" w:hAnsi="Calibri"/>
                <w:b/>
                <w:bCs/>
                <w:sz w:val="22"/>
              </w:rPr>
            </w:pPr>
            <w:r>
              <w:rPr>
                <w:rFonts w:ascii="Calibri" w:hAnsi="Calibri"/>
                <w:b/>
                <w:bCs/>
                <w:sz w:val="22"/>
              </w:rPr>
              <w:t xml:space="preserve">/\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BF0D9EB" w14:textId="77777777" w:rsidR="00AE36C2" w:rsidRDefault="00AE36C2" w:rsidP="003A4021">
            <w:pPr>
              <w:rPr>
                <w:rFonts w:ascii="Calibri" w:hAnsi="Calibri"/>
                <w:sz w:val="22"/>
              </w:rPr>
            </w:pPr>
            <w:r>
              <w:rPr>
                <w:rFonts w:ascii="Calibri" w:hAnsi="Calibri"/>
                <w:sz w:val="22"/>
              </w:rPr>
              <w:t xml:space="preserve">Present at registration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1E4C3F8" w14:textId="77777777" w:rsidR="00AE36C2" w:rsidRDefault="00AE36C2" w:rsidP="003A4021">
            <w:pPr>
              <w:rPr>
                <w:rFonts w:ascii="Calibri" w:hAnsi="Calibri"/>
                <w:sz w:val="22"/>
              </w:rPr>
            </w:pPr>
            <w:r>
              <w:rPr>
                <w:rFonts w:ascii="Calibri" w:hAnsi="Calibri"/>
                <w:sz w:val="22"/>
              </w:rPr>
              <w:t xml:space="preserve">present </w:t>
            </w:r>
          </w:p>
        </w:tc>
      </w:tr>
      <w:tr w:rsidR="00AE36C2" w14:paraId="177E2CA0"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51A233C" w14:textId="77777777" w:rsidR="00AE36C2" w:rsidRDefault="00AE36C2" w:rsidP="003A4021">
            <w:pPr>
              <w:rPr>
                <w:rFonts w:ascii="Calibri" w:hAnsi="Calibri"/>
                <w:b/>
                <w:bCs/>
                <w:sz w:val="22"/>
              </w:rPr>
            </w:pPr>
            <w:r>
              <w:rPr>
                <w:rFonts w:ascii="Calibri" w:hAnsi="Calibri"/>
                <w:b/>
                <w:bCs/>
                <w:sz w:val="22"/>
              </w:rPr>
              <w:t xml:space="preserve">L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6C6BDFF" w14:textId="77777777" w:rsidR="00AE36C2" w:rsidRDefault="00AE36C2" w:rsidP="003A4021">
            <w:pPr>
              <w:rPr>
                <w:rFonts w:ascii="Calibri" w:hAnsi="Calibri"/>
                <w:sz w:val="22"/>
              </w:rPr>
            </w:pPr>
            <w:r>
              <w:rPr>
                <w:rFonts w:ascii="Calibri" w:hAnsi="Calibri"/>
                <w:sz w:val="22"/>
              </w:rPr>
              <w:t xml:space="preserve">Late but arrived before the register closed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173833B" w14:textId="77777777" w:rsidR="00AE36C2" w:rsidRDefault="00AE36C2" w:rsidP="003A4021">
            <w:pPr>
              <w:rPr>
                <w:rFonts w:ascii="Calibri" w:hAnsi="Calibri"/>
                <w:sz w:val="22"/>
              </w:rPr>
            </w:pPr>
            <w:r>
              <w:rPr>
                <w:rFonts w:ascii="Calibri" w:hAnsi="Calibri"/>
                <w:sz w:val="22"/>
              </w:rPr>
              <w:t xml:space="preserve">present </w:t>
            </w:r>
          </w:p>
        </w:tc>
      </w:tr>
      <w:tr w:rsidR="00AE36C2" w14:paraId="4B6B0AB0"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E82C6D2" w14:textId="77777777" w:rsidR="00AE36C2" w:rsidRDefault="00AE36C2" w:rsidP="003A4021">
            <w:pPr>
              <w:rPr>
                <w:rFonts w:ascii="Calibri" w:hAnsi="Calibri"/>
                <w:b/>
                <w:bCs/>
                <w:sz w:val="22"/>
              </w:rPr>
            </w:pPr>
            <w:r>
              <w:rPr>
                <w:rFonts w:ascii="Calibri" w:hAnsi="Calibri"/>
                <w:b/>
                <w:bCs/>
                <w:sz w:val="22"/>
              </w:rPr>
              <w:t xml:space="preserve">B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A12582E" w14:textId="77777777" w:rsidR="00AE36C2" w:rsidRDefault="00AE36C2" w:rsidP="003A4021">
            <w:pPr>
              <w:rPr>
                <w:rFonts w:ascii="Calibri" w:hAnsi="Calibri"/>
                <w:sz w:val="22"/>
              </w:rPr>
            </w:pPr>
            <w:r>
              <w:rPr>
                <w:rFonts w:ascii="Calibri" w:hAnsi="Calibri"/>
                <w:sz w:val="22"/>
              </w:rPr>
              <w:t xml:space="preserve">Educated off-site (not dual registration)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CCDBA26" w14:textId="77777777" w:rsidR="00AE36C2" w:rsidRDefault="00AE36C2" w:rsidP="003A4021">
            <w:pPr>
              <w:rPr>
                <w:rFonts w:ascii="Calibri" w:hAnsi="Calibri"/>
                <w:sz w:val="22"/>
              </w:rPr>
            </w:pPr>
            <w:r>
              <w:rPr>
                <w:rFonts w:ascii="Calibri" w:hAnsi="Calibri"/>
                <w:sz w:val="22"/>
              </w:rPr>
              <w:t xml:space="preserve">approved educational activity </w:t>
            </w:r>
          </w:p>
        </w:tc>
      </w:tr>
      <w:tr w:rsidR="00AE36C2" w14:paraId="3DE00D20"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485D555" w14:textId="77777777" w:rsidR="00AE36C2" w:rsidRDefault="00AE36C2" w:rsidP="003A4021">
            <w:pPr>
              <w:rPr>
                <w:rFonts w:ascii="Calibri" w:hAnsi="Calibri"/>
                <w:b/>
                <w:bCs/>
                <w:sz w:val="22"/>
              </w:rPr>
            </w:pPr>
            <w:r>
              <w:rPr>
                <w:rFonts w:ascii="Calibri" w:hAnsi="Calibri"/>
                <w:b/>
                <w:bCs/>
                <w:sz w:val="22"/>
              </w:rPr>
              <w:t xml:space="preserve">D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D55FE15" w14:textId="77777777" w:rsidR="00AE36C2" w:rsidRDefault="00AE36C2" w:rsidP="003A4021">
            <w:pPr>
              <w:rPr>
                <w:rFonts w:ascii="Calibri" w:hAnsi="Calibri"/>
                <w:sz w:val="22"/>
              </w:rPr>
            </w:pPr>
            <w:r>
              <w:rPr>
                <w:rFonts w:ascii="Calibri" w:hAnsi="Calibri"/>
                <w:sz w:val="22"/>
              </w:rPr>
              <w:t xml:space="preserve">Dual registered (i.e. present at another school or Pupil Referral Unit)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7017485" w14:textId="77777777" w:rsidR="00AE36C2" w:rsidRDefault="00AE36C2" w:rsidP="003A4021">
            <w:pPr>
              <w:rPr>
                <w:rFonts w:ascii="Calibri" w:hAnsi="Calibri"/>
                <w:sz w:val="22"/>
              </w:rPr>
            </w:pPr>
            <w:r>
              <w:rPr>
                <w:rFonts w:ascii="Calibri" w:hAnsi="Calibri"/>
                <w:sz w:val="22"/>
              </w:rPr>
              <w:t xml:space="preserve">approved educational activity </w:t>
            </w:r>
          </w:p>
        </w:tc>
      </w:tr>
      <w:tr w:rsidR="00AE36C2" w14:paraId="799A5DB5"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764534C" w14:textId="77777777" w:rsidR="00AE36C2" w:rsidRDefault="00AE36C2" w:rsidP="003A4021">
            <w:pPr>
              <w:rPr>
                <w:rFonts w:ascii="Calibri" w:hAnsi="Calibri"/>
                <w:b/>
                <w:bCs/>
                <w:sz w:val="22"/>
              </w:rPr>
            </w:pPr>
            <w:r>
              <w:rPr>
                <w:rFonts w:ascii="Calibri" w:hAnsi="Calibri"/>
                <w:b/>
                <w:bCs/>
                <w:sz w:val="22"/>
              </w:rPr>
              <w:t xml:space="preserve">P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EDC802C" w14:textId="77777777" w:rsidR="00AE36C2" w:rsidRDefault="00AE36C2" w:rsidP="003A4021">
            <w:pPr>
              <w:rPr>
                <w:rFonts w:ascii="Calibri" w:hAnsi="Calibri"/>
                <w:sz w:val="22"/>
              </w:rPr>
            </w:pPr>
            <w:r>
              <w:rPr>
                <w:rFonts w:ascii="Calibri" w:hAnsi="Calibri"/>
                <w:sz w:val="22"/>
              </w:rPr>
              <w:t xml:space="preserve">Approved sporting activity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C2DF19A" w14:textId="77777777" w:rsidR="00AE36C2" w:rsidRDefault="00AE36C2" w:rsidP="003A4021">
            <w:pPr>
              <w:rPr>
                <w:rFonts w:ascii="Calibri" w:hAnsi="Calibri"/>
                <w:sz w:val="22"/>
              </w:rPr>
            </w:pPr>
            <w:r>
              <w:rPr>
                <w:rFonts w:ascii="Calibri" w:hAnsi="Calibri"/>
                <w:sz w:val="22"/>
              </w:rPr>
              <w:t xml:space="preserve">approved educational activity </w:t>
            </w:r>
          </w:p>
        </w:tc>
      </w:tr>
      <w:tr w:rsidR="00AE36C2" w14:paraId="753FD467"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209F4DF" w14:textId="77777777" w:rsidR="00AE36C2" w:rsidRDefault="00AE36C2" w:rsidP="003A4021">
            <w:pPr>
              <w:rPr>
                <w:rFonts w:ascii="Calibri" w:hAnsi="Calibri"/>
                <w:b/>
                <w:bCs/>
                <w:sz w:val="22"/>
              </w:rPr>
            </w:pPr>
            <w:r>
              <w:rPr>
                <w:rFonts w:ascii="Calibri" w:hAnsi="Calibri"/>
                <w:b/>
                <w:bCs/>
                <w:sz w:val="22"/>
              </w:rPr>
              <w:t xml:space="preserve">V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303DC43" w14:textId="77777777" w:rsidR="00AE36C2" w:rsidRDefault="00AE36C2" w:rsidP="003A4021">
            <w:pPr>
              <w:rPr>
                <w:rFonts w:ascii="Calibri" w:hAnsi="Calibri"/>
                <w:sz w:val="22"/>
              </w:rPr>
            </w:pPr>
            <w:r>
              <w:rPr>
                <w:rFonts w:ascii="Calibri" w:hAnsi="Calibri"/>
                <w:sz w:val="22"/>
              </w:rPr>
              <w:t xml:space="preserve">Educational visit or trip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625DA99" w14:textId="77777777" w:rsidR="00AE36C2" w:rsidRDefault="00AE36C2" w:rsidP="003A4021">
            <w:pPr>
              <w:rPr>
                <w:rFonts w:ascii="Calibri" w:hAnsi="Calibri"/>
                <w:sz w:val="22"/>
              </w:rPr>
            </w:pPr>
            <w:r>
              <w:rPr>
                <w:rFonts w:ascii="Calibri" w:hAnsi="Calibri"/>
                <w:sz w:val="22"/>
              </w:rPr>
              <w:t xml:space="preserve">approved educational activity </w:t>
            </w:r>
          </w:p>
        </w:tc>
      </w:tr>
      <w:tr w:rsidR="00AE36C2" w14:paraId="5009CB96"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CC475CB" w14:textId="77777777" w:rsidR="00AE36C2" w:rsidRDefault="00AE36C2" w:rsidP="003A4021">
            <w:pPr>
              <w:rPr>
                <w:rFonts w:ascii="Calibri" w:hAnsi="Calibri"/>
                <w:b/>
                <w:bCs/>
                <w:sz w:val="22"/>
              </w:rPr>
            </w:pPr>
            <w:r>
              <w:rPr>
                <w:rFonts w:ascii="Calibri" w:hAnsi="Calibri"/>
                <w:b/>
                <w:bCs/>
                <w:sz w:val="22"/>
              </w:rPr>
              <w:t xml:space="preserve">J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7E7C8B0" w14:textId="77777777" w:rsidR="00AE36C2" w:rsidRDefault="00AE36C2" w:rsidP="003A4021">
            <w:pPr>
              <w:rPr>
                <w:rFonts w:ascii="Calibri" w:hAnsi="Calibri"/>
                <w:sz w:val="22"/>
              </w:rPr>
            </w:pPr>
            <w:r>
              <w:rPr>
                <w:rFonts w:ascii="Calibri" w:hAnsi="Calibri"/>
                <w:sz w:val="22"/>
              </w:rPr>
              <w:t xml:space="preserve">Interview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20AB68B" w14:textId="77777777" w:rsidR="00AE36C2" w:rsidRDefault="00AE36C2" w:rsidP="003A4021">
            <w:pPr>
              <w:rPr>
                <w:rFonts w:ascii="Calibri" w:hAnsi="Calibri"/>
                <w:sz w:val="22"/>
              </w:rPr>
            </w:pPr>
            <w:r>
              <w:rPr>
                <w:rFonts w:ascii="Calibri" w:hAnsi="Calibri"/>
                <w:sz w:val="22"/>
              </w:rPr>
              <w:t xml:space="preserve">approved educational activity </w:t>
            </w:r>
          </w:p>
        </w:tc>
      </w:tr>
      <w:tr w:rsidR="00AE36C2" w14:paraId="6D025137"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2D41236" w14:textId="77777777" w:rsidR="00AE36C2" w:rsidRDefault="00AE36C2" w:rsidP="003A4021">
            <w:pPr>
              <w:rPr>
                <w:rFonts w:ascii="Calibri" w:hAnsi="Calibri"/>
                <w:b/>
                <w:bCs/>
                <w:sz w:val="22"/>
              </w:rPr>
            </w:pPr>
            <w:r>
              <w:rPr>
                <w:rFonts w:ascii="Calibri" w:hAnsi="Calibri"/>
                <w:b/>
                <w:bCs/>
                <w:sz w:val="22"/>
              </w:rPr>
              <w:t xml:space="preserve">W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CCB577E" w14:textId="77777777" w:rsidR="00AE36C2" w:rsidRDefault="00AE36C2" w:rsidP="003A4021">
            <w:pPr>
              <w:rPr>
                <w:rFonts w:ascii="Calibri" w:hAnsi="Calibri"/>
                <w:sz w:val="22"/>
              </w:rPr>
            </w:pPr>
            <w:r>
              <w:rPr>
                <w:rFonts w:ascii="Calibri" w:hAnsi="Calibri"/>
                <w:sz w:val="22"/>
              </w:rPr>
              <w:t xml:space="preserve">Work experience (not work based training)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FE84740" w14:textId="77777777" w:rsidR="00AE36C2" w:rsidRDefault="00AE36C2" w:rsidP="003A4021">
            <w:pPr>
              <w:rPr>
                <w:rFonts w:ascii="Calibri" w:hAnsi="Calibri"/>
                <w:sz w:val="22"/>
              </w:rPr>
            </w:pPr>
            <w:r>
              <w:rPr>
                <w:rFonts w:ascii="Calibri" w:hAnsi="Calibri"/>
                <w:sz w:val="22"/>
              </w:rPr>
              <w:t xml:space="preserve">approved educational activity </w:t>
            </w:r>
          </w:p>
        </w:tc>
      </w:tr>
      <w:tr w:rsidR="00AE36C2" w14:paraId="08E1DC89"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CF2AB90" w14:textId="77777777" w:rsidR="00AE36C2" w:rsidRDefault="00AE36C2" w:rsidP="003A4021">
            <w:pPr>
              <w:rPr>
                <w:rFonts w:ascii="Calibri" w:hAnsi="Calibri"/>
                <w:b/>
                <w:bCs/>
                <w:sz w:val="22"/>
              </w:rPr>
            </w:pPr>
            <w:r>
              <w:rPr>
                <w:rFonts w:ascii="Calibri" w:hAnsi="Calibri"/>
                <w:b/>
                <w:bCs/>
                <w:sz w:val="22"/>
              </w:rPr>
              <w:t xml:space="preserve">C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4AC5B19" w14:textId="77777777" w:rsidR="00AE36C2" w:rsidRDefault="00AE36C2" w:rsidP="003A4021">
            <w:pPr>
              <w:rPr>
                <w:rFonts w:ascii="Calibri" w:hAnsi="Calibri"/>
                <w:sz w:val="22"/>
              </w:rPr>
            </w:pPr>
            <w:r>
              <w:rPr>
                <w:rFonts w:ascii="Calibri" w:hAnsi="Calibri"/>
                <w:sz w:val="22"/>
              </w:rPr>
              <w:t xml:space="preserve">Other authorised circumstances (not covered by appropriate code/description)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32FB93A"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65C66A14"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BD62DFD" w14:textId="77777777" w:rsidR="00AE36C2" w:rsidRDefault="00AE36C2" w:rsidP="003A4021">
            <w:pPr>
              <w:rPr>
                <w:rFonts w:ascii="Calibri" w:hAnsi="Calibri"/>
                <w:b/>
                <w:bCs/>
                <w:sz w:val="22"/>
              </w:rPr>
            </w:pPr>
            <w:r>
              <w:rPr>
                <w:rFonts w:ascii="Calibri" w:hAnsi="Calibri"/>
                <w:b/>
                <w:bCs/>
                <w:sz w:val="22"/>
              </w:rPr>
              <w:t xml:space="preserve">F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2AF21EB" w14:textId="77777777" w:rsidR="00AE36C2" w:rsidRDefault="00AE36C2" w:rsidP="003A4021">
            <w:pPr>
              <w:rPr>
                <w:rFonts w:ascii="Calibri" w:hAnsi="Calibri"/>
                <w:sz w:val="22"/>
              </w:rPr>
            </w:pPr>
            <w:r>
              <w:rPr>
                <w:rFonts w:ascii="Calibri" w:hAnsi="Calibri"/>
                <w:sz w:val="22"/>
              </w:rPr>
              <w:t xml:space="preserve">Agreed extended family holiday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3B51A7F"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12A0A1A8"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7E06958" w14:textId="77777777" w:rsidR="00AE36C2" w:rsidRDefault="00AE36C2" w:rsidP="003A4021">
            <w:pPr>
              <w:rPr>
                <w:rFonts w:ascii="Calibri" w:hAnsi="Calibri"/>
                <w:b/>
                <w:bCs/>
                <w:sz w:val="22"/>
              </w:rPr>
            </w:pPr>
            <w:r>
              <w:rPr>
                <w:rFonts w:ascii="Calibri" w:hAnsi="Calibri"/>
                <w:b/>
                <w:bCs/>
                <w:sz w:val="22"/>
              </w:rPr>
              <w:t xml:space="preserve">H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73613E9" w14:textId="77777777" w:rsidR="00AE36C2" w:rsidRDefault="00AE36C2" w:rsidP="003A4021">
            <w:pPr>
              <w:rPr>
                <w:rFonts w:ascii="Calibri" w:hAnsi="Calibri"/>
                <w:sz w:val="22"/>
              </w:rPr>
            </w:pPr>
            <w:r>
              <w:rPr>
                <w:rFonts w:ascii="Calibri" w:hAnsi="Calibri"/>
                <w:sz w:val="22"/>
              </w:rPr>
              <w:t xml:space="preserve">Agreed family holiday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0A69B4E"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70CE6170"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76664DA" w14:textId="77777777" w:rsidR="00AE36C2" w:rsidRDefault="00AE36C2" w:rsidP="003A4021">
            <w:pPr>
              <w:rPr>
                <w:rFonts w:ascii="Calibri" w:hAnsi="Calibri"/>
                <w:b/>
                <w:bCs/>
                <w:sz w:val="22"/>
              </w:rPr>
            </w:pPr>
            <w:r>
              <w:rPr>
                <w:rFonts w:ascii="Calibri" w:hAnsi="Calibri"/>
                <w:b/>
                <w:bCs/>
                <w:sz w:val="22"/>
              </w:rPr>
              <w:t xml:space="preserve">I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E37D4B9" w14:textId="77777777" w:rsidR="00AE36C2" w:rsidRDefault="00AE36C2" w:rsidP="003A4021">
            <w:pPr>
              <w:rPr>
                <w:rFonts w:ascii="Calibri" w:hAnsi="Calibri"/>
                <w:sz w:val="22"/>
              </w:rPr>
            </w:pPr>
            <w:r>
              <w:rPr>
                <w:rFonts w:ascii="Calibri" w:hAnsi="Calibri"/>
                <w:sz w:val="22"/>
              </w:rPr>
              <w:t xml:space="preserve">Illness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EE8B756"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72C3A89E"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87D07FD" w14:textId="77777777" w:rsidR="00AE36C2" w:rsidRDefault="00AE36C2" w:rsidP="003A4021">
            <w:pPr>
              <w:rPr>
                <w:rFonts w:ascii="Calibri" w:hAnsi="Calibri"/>
                <w:b/>
                <w:bCs/>
                <w:sz w:val="22"/>
              </w:rPr>
            </w:pPr>
            <w:r>
              <w:rPr>
                <w:rFonts w:ascii="Calibri" w:hAnsi="Calibri"/>
                <w:b/>
                <w:bCs/>
                <w:sz w:val="22"/>
              </w:rPr>
              <w:t xml:space="preserve">M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FA849F5" w14:textId="77777777" w:rsidR="00AE36C2" w:rsidRDefault="00AE36C2" w:rsidP="003A4021">
            <w:pPr>
              <w:rPr>
                <w:rFonts w:ascii="Calibri" w:hAnsi="Calibri"/>
                <w:sz w:val="22"/>
              </w:rPr>
            </w:pPr>
            <w:r>
              <w:rPr>
                <w:rFonts w:ascii="Calibri" w:hAnsi="Calibri"/>
                <w:sz w:val="22"/>
              </w:rPr>
              <w:t xml:space="preserve">Medical or dental appointment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629F5B2"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37CEAF1C"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728B85F" w14:textId="77777777" w:rsidR="00AE36C2" w:rsidRDefault="00AE36C2" w:rsidP="003A4021">
            <w:pPr>
              <w:rPr>
                <w:rFonts w:ascii="Calibri" w:hAnsi="Calibri"/>
                <w:b/>
                <w:bCs/>
                <w:sz w:val="22"/>
              </w:rPr>
            </w:pPr>
            <w:r>
              <w:rPr>
                <w:rFonts w:ascii="Calibri" w:hAnsi="Calibri"/>
                <w:b/>
                <w:bCs/>
                <w:sz w:val="22"/>
              </w:rPr>
              <w:t xml:space="preserve">S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03601D5" w14:textId="77777777" w:rsidR="00AE36C2" w:rsidRDefault="00AE36C2" w:rsidP="003A4021">
            <w:pPr>
              <w:rPr>
                <w:rFonts w:ascii="Calibri" w:hAnsi="Calibri"/>
                <w:sz w:val="22"/>
              </w:rPr>
            </w:pPr>
            <w:r>
              <w:rPr>
                <w:rFonts w:ascii="Calibri" w:hAnsi="Calibri"/>
                <w:sz w:val="22"/>
              </w:rPr>
              <w:t xml:space="preserve">Study leave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2F122BE"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60959757"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F20A815" w14:textId="77777777" w:rsidR="00AE36C2" w:rsidRDefault="00AE36C2" w:rsidP="003A4021">
            <w:pPr>
              <w:rPr>
                <w:rFonts w:ascii="Calibri" w:hAnsi="Calibri"/>
                <w:b/>
                <w:bCs/>
                <w:sz w:val="22"/>
              </w:rPr>
            </w:pPr>
            <w:r>
              <w:rPr>
                <w:rFonts w:ascii="Calibri" w:hAnsi="Calibri"/>
                <w:b/>
                <w:bCs/>
                <w:sz w:val="22"/>
              </w:rPr>
              <w:t xml:space="preserve">E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2DCD81C" w14:textId="77777777" w:rsidR="00AE36C2" w:rsidRDefault="00AE36C2" w:rsidP="003A4021">
            <w:pPr>
              <w:rPr>
                <w:rFonts w:ascii="Calibri" w:hAnsi="Calibri"/>
                <w:sz w:val="22"/>
              </w:rPr>
            </w:pPr>
            <w:r>
              <w:rPr>
                <w:rFonts w:ascii="Calibri" w:hAnsi="Calibri"/>
                <w:sz w:val="22"/>
              </w:rPr>
              <w:t xml:space="preserve">Excluded but no alternative provision made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D5BAA01"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2CD99016" w14:textId="77777777" w:rsidTr="0045663F">
        <w:trPr>
          <w:trHeight w:val="28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5DBE089" w14:textId="77777777" w:rsidR="00AE36C2" w:rsidRDefault="00AE36C2" w:rsidP="003A4021">
            <w:pPr>
              <w:rPr>
                <w:rFonts w:ascii="Calibri" w:hAnsi="Calibri"/>
                <w:b/>
                <w:bCs/>
                <w:sz w:val="22"/>
              </w:rPr>
            </w:pPr>
            <w:r>
              <w:rPr>
                <w:rFonts w:ascii="Calibri" w:hAnsi="Calibri"/>
                <w:b/>
                <w:bCs/>
                <w:sz w:val="22"/>
              </w:rPr>
              <w:t xml:space="preserve">R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F41D23E" w14:textId="77777777" w:rsidR="00AE36C2" w:rsidRDefault="00AE36C2" w:rsidP="003A4021">
            <w:pPr>
              <w:rPr>
                <w:rFonts w:ascii="Calibri" w:hAnsi="Calibri"/>
                <w:sz w:val="22"/>
              </w:rPr>
            </w:pPr>
            <w:r>
              <w:rPr>
                <w:rFonts w:ascii="Calibri" w:hAnsi="Calibri"/>
                <w:sz w:val="22"/>
              </w:rPr>
              <w:t xml:space="preserve">Day set aside exclusively for religious observance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B2B72A2" w14:textId="77777777" w:rsidR="00AE36C2" w:rsidRDefault="00AE36C2" w:rsidP="003A4021">
            <w:pPr>
              <w:rPr>
                <w:rFonts w:ascii="Calibri" w:hAnsi="Calibri"/>
                <w:sz w:val="22"/>
              </w:rPr>
            </w:pPr>
            <w:r>
              <w:rPr>
                <w:rFonts w:ascii="Calibri" w:hAnsi="Calibri"/>
                <w:sz w:val="22"/>
              </w:rPr>
              <w:t xml:space="preserve">authorised absence </w:t>
            </w:r>
          </w:p>
        </w:tc>
      </w:tr>
      <w:tr w:rsidR="00AE36C2" w14:paraId="689852C4" w14:textId="77777777" w:rsidTr="0045663F">
        <w:trPr>
          <w:trHeight w:val="160"/>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17970AA" w14:textId="77777777" w:rsidR="00AE36C2" w:rsidRDefault="00AE36C2" w:rsidP="003A4021">
            <w:pPr>
              <w:rPr>
                <w:rFonts w:ascii="Calibri" w:hAnsi="Calibri"/>
                <w:b/>
                <w:bCs/>
                <w:sz w:val="22"/>
              </w:rPr>
            </w:pPr>
            <w:r>
              <w:rPr>
                <w:rFonts w:ascii="Calibri" w:hAnsi="Calibri"/>
                <w:b/>
                <w:bCs/>
                <w:sz w:val="22"/>
              </w:rPr>
              <w:t xml:space="preserve">T </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AE3E6FA" w14:textId="77777777" w:rsidR="00AE36C2" w:rsidRDefault="00AE36C2" w:rsidP="003A4021">
            <w:pPr>
              <w:rPr>
                <w:rFonts w:ascii="Calibri" w:hAnsi="Calibri"/>
                <w:sz w:val="22"/>
              </w:rPr>
            </w:pPr>
            <w:r>
              <w:rPr>
                <w:rFonts w:ascii="Calibri" w:hAnsi="Calibri"/>
                <w:sz w:val="22"/>
              </w:rPr>
              <w:t xml:space="preserve">Traveller absence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420C7A8" w14:textId="77777777" w:rsidR="00AE36C2" w:rsidRDefault="00AE36C2" w:rsidP="003A4021">
            <w:pPr>
              <w:rPr>
                <w:rFonts w:ascii="Calibri" w:hAnsi="Calibri"/>
                <w:sz w:val="22"/>
              </w:rPr>
            </w:pPr>
            <w:r>
              <w:rPr>
                <w:rFonts w:ascii="Calibri" w:hAnsi="Calibri"/>
                <w:sz w:val="22"/>
              </w:rPr>
              <w:t xml:space="preserve">authorised absence </w:t>
            </w:r>
          </w:p>
        </w:tc>
      </w:tr>
    </w:tbl>
    <w:p w14:paraId="36AC2822" w14:textId="77777777" w:rsidR="00AE36C2" w:rsidRDefault="00AE36C2" w:rsidP="00AE36C2">
      <w:pPr>
        <w:rPr>
          <w:rFonts w:ascii="Calibri" w:hAnsi="Calibri"/>
          <w:sz w:val="22"/>
        </w:rPr>
      </w:pPr>
    </w:p>
    <w:p w14:paraId="777DCF63" w14:textId="735374B7" w:rsidR="00AE36C2" w:rsidRDefault="0062019C" w:rsidP="00AE36C2">
      <w:pPr>
        <w:ind w:firstLine="720"/>
        <w:rPr>
          <w:rFonts w:ascii="Calibri" w:hAnsi="Calibri"/>
          <w:b/>
          <w:bCs/>
          <w:sz w:val="22"/>
        </w:rPr>
      </w:pPr>
      <w:r>
        <w:rPr>
          <w:rFonts w:ascii="Calibri" w:hAnsi="Calibri"/>
          <w:b/>
          <w:bCs/>
          <w:sz w:val="22"/>
        </w:rPr>
        <w:t>3.4</w:t>
      </w:r>
      <w:r>
        <w:rPr>
          <w:rFonts w:ascii="Calibri" w:hAnsi="Calibri"/>
          <w:b/>
          <w:bCs/>
          <w:sz w:val="22"/>
        </w:rPr>
        <w:tab/>
      </w:r>
      <w:r w:rsidR="00AE36C2">
        <w:rPr>
          <w:rFonts w:ascii="Calibri" w:hAnsi="Calibri"/>
          <w:b/>
          <w:bCs/>
          <w:sz w:val="22"/>
        </w:rPr>
        <w:t xml:space="preserve"> Absences</w:t>
      </w:r>
    </w:p>
    <w:p w14:paraId="3089F730" w14:textId="77777777" w:rsidR="00AE36C2" w:rsidRDefault="00AE36C2" w:rsidP="00AE36C2">
      <w:pPr>
        <w:ind w:firstLine="720"/>
        <w:rPr>
          <w:rFonts w:ascii="Calibri" w:hAnsi="Calibri"/>
          <w:sz w:val="22"/>
        </w:rPr>
      </w:pPr>
    </w:p>
    <w:p w14:paraId="37DCA768" w14:textId="77777777" w:rsidR="00AE36C2" w:rsidRDefault="00AE36C2" w:rsidP="00AE36C2">
      <w:pPr>
        <w:ind w:firstLine="720"/>
        <w:rPr>
          <w:rFonts w:ascii="Calibri" w:hAnsi="Calibri"/>
          <w:sz w:val="22"/>
        </w:rPr>
      </w:pPr>
      <w:r>
        <w:rPr>
          <w:rFonts w:ascii="Calibri" w:hAnsi="Calibri"/>
          <w:sz w:val="22"/>
        </w:rPr>
        <w:t xml:space="preserve">If a pupil is absent, the parents are asked to contact the school by: </w:t>
      </w:r>
    </w:p>
    <w:p w14:paraId="270F18C0" w14:textId="77777777" w:rsidR="00AE36C2" w:rsidRDefault="00AE36C2" w:rsidP="00AE36C2">
      <w:pPr>
        <w:ind w:firstLine="720"/>
        <w:rPr>
          <w:rFonts w:ascii="Calibri" w:hAnsi="Calibri"/>
          <w:b/>
          <w:bCs/>
          <w:sz w:val="22"/>
        </w:rPr>
      </w:pPr>
      <w:r>
        <w:rPr>
          <w:rFonts w:ascii="Calibri" w:hAnsi="Calibri"/>
          <w:b/>
          <w:bCs/>
          <w:sz w:val="22"/>
        </w:rPr>
        <w:t xml:space="preserve">Telephoning the school before 9am on the first day of absence. </w:t>
      </w:r>
    </w:p>
    <w:p w14:paraId="09353AAC" w14:textId="77777777" w:rsidR="00AE36C2" w:rsidRDefault="00AE36C2" w:rsidP="00AE36C2">
      <w:pPr>
        <w:rPr>
          <w:rFonts w:ascii="Calibri" w:hAnsi="Calibri"/>
          <w:sz w:val="22"/>
        </w:rPr>
      </w:pPr>
    </w:p>
    <w:p w14:paraId="4587CDBA" w14:textId="2DE00A4D" w:rsidR="00AE36C2" w:rsidRDefault="0062019C" w:rsidP="00AE36C2">
      <w:pPr>
        <w:ind w:firstLine="720"/>
        <w:rPr>
          <w:rFonts w:ascii="Calibri" w:hAnsi="Calibri"/>
          <w:b/>
          <w:bCs/>
          <w:sz w:val="22"/>
        </w:rPr>
      </w:pPr>
      <w:r>
        <w:rPr>
          <w:rFonts w:ascii="Calibri" w:hAnsi="Calibri"/>
          <w:b/>
          <w:bCs/>
          <w:sz w:val="22"/>
        </w:rPr>
        <w:t>3.5</w:t>
      </w:r>
      <w:r w:rsidR="00AE36C2">
        <w:rPr>
          <w:rFonts w:ascii="Calibri" w:hAnsi="Calibri"/>
          <w:b/>
          <w:bCs/>
          <w:sz w:val="22"/>
        </w:rPr>
        <w:t xml:space="preserve">  </w:t>
      </w:r>
      <w:r>
        <w:rPr>
          <w:rFonts w:ascii="Calibri" w:hAnsi="Calibri"/>
          <w:b/>
          <w:bCs/>
          <w:sz w:val="22"/>
        </w:rPr>
        <w:tab/>
      </w:r>
      <w:r w:rsidR="00AE36C2">
        <w:rPr>
          <w:rFonts w:ascii="Calibri" w:hAnsi="Calibri"/>
          <w:b/>
          <w:bCs/>
          <w:sz w:val="22"/>
        </w:rPr>
        <w:t>Punctuality</w:t>
      </w:r>
    </w:p>
    <w:p w14:paraId="05EC3E08" w14:textId="77777777" w:rsidR="00AE36C2" w:rsidRDefault="00AE36C2" w:rsidP="00AE36C2">
      <w:pPr>
        <w:ind w:left="720"/>
        <w:rPr>
          <w:rFonts w:ascii="Calibri" w:hAnsi="Calibri"/>
          <w:sz w:val="22"/>
        </w:rPr>
      </w:pPr>
      <w:r>
        <w:rPr>
          <w:rFonts w:ascii="Calibri" w:hAnsi="Calibri"/>
          <w:sz w:val="22"/>
        </w:rPr>
        <w:t xml:space="preserve">Pupils are expected to register punctually in the morning (8.55) and in the afternoon (13.30).  The school will record pupils who arrive late on the register as well as noting by how many minutes they are late. </w:t>
      </w:r>
    </w:p>
    <w:p w14:paraId="53145AC6" w14:textId="77777777" w:rsidR="00AE36C2" w:rsidRDefault="00AE36C2" w:rsidP="00AE36C2">
      <w:pPr>
        <w:ind w:left="720"/>
        <w:rPr>
          <w:rFonts w:ascii="Calibri" w:hAnsi="Calibri"/>
          <w:sz w:val="22"/>
        </w:rPr>
      </w:pPr>
    </w:p>
    <w:p w14:paraId="4EEB3BAA" w14:textId="1C976DD1" w:rsidR="00AE36C2" w:rsidRDefault="0062019C" w:rsidP="00AE36C2">
      <w:pPr>
        <w:ind w:left="720"/>
        <w:rPr>
          <w:rFonts w:ascii="Calibri" w:hAnsi="Calibri"/>
          <w:b/>
          <w:bCs/>
          <w:sz w:val="22"/>
        </w:rPr>
      </w:pPr>
      <w:r>
        <w:rPr>
          <w:rFonts w:ascii="Calibri" w:hAnsi="Calibri"/>
          <w:b/>
          <w:bCs/>
          <w:sz w:val="22"/>
        </w:rPr>
        <w:t>3.6</w:t>
      </w:r>
      <w:r w:rsidR="00AE36C2">
        <w:rPr>
          <w:rFonts w:ascii="Calibri" w:hAnsi="Calibri"/>
          <w:b/>
          <w:bCs/>
          <w:sz w:val="22"/>
        </w:rPr>
        <w:t xml:space="preserve">  </w:t>
      </w:r>
      <w:r>
        <w:rPr>
          <w:rFonts w:ascii="Calibri" w:hAnsi="Calibri"/>
          <w:b/>
          <w:bCs/>
          <w:sz w:val="22"/>
        </w:rPr>
        <w:tab/>
      </w:r>
      <w:r w:rsidR="00AE36C2">
        <w:rPr>
          <w:rFonts w:ascii="Calibri" w:hAnsi="Calibri"/>
          <w:b/>
          <w:bCs/>
          <w:sz w:val="22"/>
        </w:rPr>
        <w:t>Leaving School Premises</w:t>
      </w:r>
    </w:p>
    <w:p w14:paraId="315CCB84" w14:textId="77777777" w:rsidR="00AE36C2" w:rsidRDefault="00AE36C2" w:rsidP="00AE36C2">
      <w:pPr>
        <w:ind w:left="720"/>
        <w:rPr>
          <w:rFonts w:ascii="Calibri" w:hAnsi="Calibri"/>
          <w:sz w:val="22"/>
        </w:rPr>
      </w:pPr>
      <w:r>
        <w:rPr>
          <w:rFonts w:ascii="Calibri" w:hAnsi="Calibri"/>
          <w:sz w:val="22"/>
        </w:rPr>
        <w:t xml:space="preserve">A pupil should not leave school premises without permission.  To get permission the school requires a letter from a parent or a dental or medical appointment card. Every pupil who returns to school should inform reception that they have returned. </w:t>
      </w:r>
    </w:p>
    <w:p w14:paraId="4FF849DD" w14:textId="77777777" w:rsidR="00AE36C2" w:rsidRDefault="00AE36C2" w:rsidP="00AE36C2">
      <w:pPr>
        <w:ind w:left="720"/>
        <w:rPr>
          <w:rFonts w:ascii="Calibri" w:hAnsi="Calibri"/>
          <w:sz w:val="22"/>
        </w:rPr>
      </w:pPr>
    </w:p>
    <w:p w14:paraId="033684FF" w14:textId="5D4D2B09" w:rsidR="00AE36C2" w:rsidRDefault="00AE36C2" w:rsidP="00AE36C2">
      <w:pPr>
        <w:ind w:firstLine="720"/>
        <w:rPr>
          <w:rFonts w:ascii="Calibri" w:hAnsi="Calibri"/>
          <w:b/>
          <w:bCs/>
          <w:sz w:val="22"/>
        </w:rPr>
      </w:pPr>
      <w:r>
        <w:rPr>
          <w:rFonts w:ascii="Calibri" w:hAnsi="Calibri"/>
          <w:b/>
          <w:bCs/>
          <w:sz w:val="22"/>
        </w:rPr>
        <w:t>3.</w:t>
      </w:r>
      <w:r w:rsidR="0062019C">
        <w:rPr>
          <w:rFonts w:ascii="Calibri" w:hAnsi="Calibri"/>
          <w:b/>
          <w:bCs/>
          <w:sz w:val="22"/>
        </w:rPr>
        <w:t>7</w:t>
      </w:r>
      <w:r>
        <w:rPr>
          <w:rFonts w:ascii="Calibri" w:hAnsi="Calibri"/>
          <w:b/>
          <w:bCs/>
          <w:sz w:val="22"/>
        </w:rPr>
        <w:t xml:space="preserve">  </w:t>
      </w:r>
      <w:r w:rsidR="0062019C">
        <w:rPr>
          <w:rFonts w:ascii="Calibri" w:hAnsi="Calibri"/>
          <w:b/>
          <w:bCs/>
          <w:sz w:val="22"/>
        </w:rPr>
        <w:tab/>
      </w:r>
      <w:r>
        <w:rPr>
          <w:rFonts w:ascii="Calibri" w:hAnsi="Calibri"/>
          <w:b/>
          <w:bCs/>
          <w:sz w:val="22"/>
        </w:rPr>
        <w:t>Educational Visits / Sports</w:t>
      </w:r>
    </w:p>
    <w:p w14:paraId="5D98D8B7" w14:textId="77777777" w:rsidR="00AE36C2" w:rsidRDefault="00AE36C2" w:rsidP="00AE36C2">
      <w:pPr>
        <w:ind w:left="720"/>
        <w:rPr>
          <w:rFonts w:ascii="Calibri" w:hAnsi="Calibri"/>
          <w:sz w:val="22"/>
        </w:rPr>
      </w:pPr>
      <w:r>
        <w:rPr>
          <w:rFonts w:ascii="Calibri" w:hAnsi="Calibri"/>
          <w:sz w:val="22"/>
        </w:rPr>
        <w:t>The teacher who organises the activities should give a list of the pupils' names to the Office on the previous day by using the appropriate form.    </w:t>
      </w:r>
    </w:p>
    <w:p w14:paraId="4BBED985" w14:textId="77777777" w:rsidR="00AE36C2" w:rsidRDefault="00AE36C2" w:rsidP="00AE36C2">
      <w:pPr>
        <w:rPr>
          <w:rFonts w:ascii="Calibri" w:hAnsi="Calibri"/>
          <w:sz w:val="22"/>
        </w:rPr>
      </w:pPr>
    </w:p>
    <w:p w14:paraId="73ABA984" w14:textId="4A12A032" w:rsidR="00AE36C2" w:rsidRDefault="0062019C" w:rsidP="00AE36C2">
      <w:pPr>
        <w:ind w:firstLine="720"/>
        <w:rPr>
          <w:rFonts w:ascii="Calibri" w:hAnsi="Calibri"/>
          <w:b/>
          <w:bCs/>
          <w:sz w:val="22"/>
        </w:rPr>
      </w:pPr>
      <w:r>
        <w:rPr>
          <w:rFonts w:ascii="Calibri" w:hAnsi="Calibri"/>
          <w:b/>
          <w:bCs/>
          <w:sz w:val="22"/>
        </w:rPr>
        <w:t>3.8</w:t>
      </w:r>
      <w:r w:rsidR="00AE36C2">
        <w:rPr>
          <w:rFonts w:ascii="Calibri" w:hAnsi="Calibri"/>
          <w:b/>
          <w:bCs/>
          <w:sz w:val="22"/>
        </w:rPr>
        <w:t xml:space="preserve">  </w:t>
      </w:r>
      <w:r>
        <w:rPr>
          <w:rFonts w:ascii="Calibri" w:hAnsi="Calibri"/>
          <w:b/>
          <w:bCs/>
          <w:sz w:val="22"/>
        </w:rPr>
        <w:tab/>
      </w:r>
      <w:r w:rsidR="00AE36C2">
        <w:rPr>
          <w:rFonts w:ascii="Calibri" w:hAnsi="Calibri"/>
          <w:b/>
          <w:bCs/>
          <w:sz w:val="22"/>
        </w:rPr>
        <w:t>Holidays</w:t>
      </w:r>
    </w:p>
    <w:p w14:paraId="1B9323DE" w14:textId="77777777" w:rsidR="00AE36C2" w:rsidRDefault="00AE36C2" w:rsidP="00AE36C2">
      <w:pPr>
        <w:ind w:left="720"/>
        <w:rPr>
          <w:rFonts w:ascii="Calibri" w:hAnsi="Calibri"/>
          <w:sz w:val="22"/>
        </w:rPr>
      </w:pPr>
      <w:r>
        <w:rPr>
          <w:rFonts w:ascii="Calibri" w:hAnsi="Calibri"/>
          <w:sz w:val="22"/>
        </w:rPr>
        <w:t>Parents are not entitled to withdraw their children from school to go on a family holiday without the Headteacher's permission.  Under the Attendance Regulations (Pupils Registration) 1995, the school is entitled to authorise absence of up to ten school days for pupils to take family holidays in any academic school year.   Each case will be considered on its merits based on the following criteria:</w:t>
      </w:r>
    </w:p>
    <w:p w14:paraId="76D3B950" w14:textId="77777777" w:rsidR="00AE36C2" w:rsidRDefault="00AE36C2" w:rsidP="00AE36C2">
      <w:pPr>
        <w:rPr>
          <w:rFonts w:ascii="Calibri" w:hAnsi="Calibri"/>
          <w:sz w:val="22"/>
        </w:rPr>
      </w:pPr>
    </w:p>
    <w:p w14:paraId="33791EB6" w14:textId="77777777" w:rsidR="00AE36C2" w:rsidRDefault="00AE36C2" w:rsidP="00D56D18">
      <w:pPr>
        <w:pStyle w:val="ParagraffRhestr"/>
        <w:numPr>
          <w:ilvl w:val="0"/>
          <w:numId w:val="10"/>
        </w:numPr>
        <w:suppressAutoHyphens w:val="0"/>
        <w:spacing w:after="160" w:line="259" w:lineRule="auto"/>
        <w:rPr>
          <w:rFonts w:ascii="Calibri" w:hAnsi="Calibri"/>
          <w:sz w:val="22"/>
        </w:rPr>
      </w:pPr>
      <w:r>
        <w:rPr>
          <w:rFonts w:ascii="Calibri" w:hAnsi="Calibri"/>
          <w:sz w:val="22"/>
        </w:rPr>
        <w:t>the time of year</w:t>
      </w:r>
    </w:p>
    <w:p w14:paraId="489BEE47" w14:textId="77777777" w:rsidR="00AE36C2" w:rsidRDefault="00AE36C2" w:rsidP="00D56D18">
      <w:pPr>
        <w:pStyle w:val="ParagraffRhestr"/>
        <w:numPr>
          <w:ilvl w:val="0"/>
          <w:numId w:val="10"/>
        </w:numPr>
        <w:suppressAutoHyphens w:val="0"/>
        <w:spacing w:after="160" w:line="259" w:lineRule="auto"/>
        <w:rPr>
          <w:rFonts w:ascii="Calibri" w:hAnsi="Calibri"/>
          <w:sz w:val="22"/>
        </w:rPr>
      </w:pPr>
      <w:r>
        <w:rPr>
          <w:rFonts w:ascii="Calibri" w:hAnsi="Calibri"/>
          <w:sz w:val="22"/>
        </w:rPr>
        <w:t xml:space="preserve">length of holidays </w:t>
      </w:r>
    </w:p>
    <w:p w14:paraId="2111028C" w14:textId="77777777" w:rsidR="00AE36C2" w:rsidRDefault="00AE36C2" w:rsidP="00D56D18">
      <w:pPr>
        <w:pStyle w:val="ParagraffRhestr"/>
        <w:numPr>
          <w:ilvl w:val="0"/>
          <w:numId w:val="10"/>
        </w:numPr>
        <w:suppressAutoHyphens w:val="0"/>
        <w:spacing w:after="160" w:line="259" w:lineRule="auto"/>
        <w:rPr>
          <w:rFonts w:ascii="Calibri" w:hAnsi="Calibri"/>
          <w:sz w:val="22"/>
        </w:rPr>
      </w:pPr>
      <w:r>
        <w:rPr>
          <w:rFonts w:ascii="Calibri" w:hAnsi="Calibri"/>
          <w:sz w:val="22"/>
        </w:rPr>
        <w:t>purpose of the holidays</w:t>
      </w:r>
    </w:p>
    <w:p w14:paraId="249B65CA" w14:textId="77777777" w:rsidR="00AE36C2" w:rsidRDefault="00AE36C2" w:rsidP="00D56D18">
      <w:pPr>
        <w:pStyle w:val="ParagraffRhestr"/>
        <w:numPr>
          <w:ilvl w:val="0"/>
          <w:numId w:val="10"/>
        </w:numPr>
        <w:suppressAutoHyphens w:val="0"/>
        <w:spacing w:after="160" w:line="259" w:lineRule="auto"/>
        <w:rPr>
          <w:rFonts w:ascii="Calibri" w:hAnsi="Calibri"/>
          <w:sz w:val="22"/>
        </w:rPr>
      </w:pPr>
      <w:r>
        <w:rPr>
          <w:rFonts w:ascii="Calibri" w:hAnsi="Calibri"/>
          <w:sz w:val="22"/>
        </w:rPr>
        <w:t xml:space="preserve">impact on the child's education - pupil's school year </w:t>
      </w:r>
    </w:p>
    <w:p w14:paraId="789CC14F" w14:textId="77777777" w:rsidR="00AE36C2" w:rsidRDefault="00AE36C2" w:rsidP="00D56D18">
      <w:pPr>
        <w:pStyle w:val="ParagraffRhestr"/>
        <w:numPr>
          <w:ilvl w:val="0"/>
          <w:numId w:val="10"/>
        </w:numPr>
        <w:suppressAutoHyphens w:val="0"/>
        <w:spacing w:after="160" w:line="259" w:lineRule="auto"/>
        <w:rPr>
          <w:rFonts w:ascii="Calibri" w:hAnsi="Calibri"/>
          <w:sz w:val="22"/>
        </w:rPr>
      </w:pPr>
      <w:r>
        <w:rPr>
          <w:rFonts w:ascii="Calibri" w:hAnsi="Calibri"/>
          <w:sz w:val="22"/>
        </w:rPr>
        <w:t>family circumstances</w:t>
      </w:r>
    </w:p>
    <w:p w14:paraId="30B0E61E" w14:textId="77777777" w:rsidR="00AE36C2" w:rsidRDefault="00AE36C2" w:rsidP="00D56D18">
      <w:pPr>
        <w:pStyle w:val="ParagraffRhestr"/>
        <w:numPr>
          <w:ilvl w:val="0"/>
          <w:numId w:val="10"/>
        </w:numPr>
        <w:suppressAutoHyphens w:val="0"/>
        <w:spacing w:after="160" w:line="259" w:lineRule="auto"/>
        <w:rPr>
          <w:rFonts w:ascii="Calibri" w:hAnsi="Calibri"/>
          <w:sz w:val="22"/>
        </w:rPr>
      </w:pPr>
      <w:r>
        <w:rPr>
          <w:rFonts w:ascii="Calibri" w:hAnsi="Calibri"/>
          <w:sz w:val="22"/>
        </w:rPr>
        <w:t xml:space="preserve">the pupil’s overall attendance </w:t>
      </w:r>
    </w:p>
    <w:p w14:paraId="6E955C3B" w14:textId="77777777" w:rsidR="00AE36C2" w:rsidRDefault="00AE36C2" w:rsidP="00AE36C2">
      <w:pPr>
        <w:ind w:left="720"/>
        <w:rPr>
          <w:rFonts w:ascii="Calibri" w:hAnsi="Calibri"/>
          <w:sz w:val="22"/>
        </w:rPr>
      </w:pPr>
      <w:r>
        <w:rPr>
          <w:rFonts w:ascii="Calibri" w:hAnsi="Calibri"/>
          <w:sz w:val="22"/>
        </w:rPr>
        <w:t xml:space="preserve">In accordance with the Education Authority's agreed procedure, every parent will be expected to complete and submit a 'Request for holiday during School Term" form, 4 weeks beforehand if they wish to make an application to withdraw a pupil from school. </w:t>
      </w:r>
    </w:p>
    <w:p w14:paraId="73003BB1" w14:textId="77777777" w:rsidR="00AE36C2" w:rsidRDefault="00AE36C2" w:rsidP="00AE36C2">
      <w:pPr>
        <w:rPr>
          <w:rFonts w:ascii="Calibri" w:hAnsi="Calibri"/>
          <w:sz w:val="22"/>
        </w:rPr>
      </w:pPr>
    </w:p>
    <w:p w14:paraId="4F710664" w14:textId="77777777" w:rsidR="00AE36C2" w:rsidRDefault="00AE36C2" w:rsidP="00AE36C2">
      <w:pPr>
        <w:rPr>
          <w:rFonts w:ascii="Calibri" w:hAnsi="Calibri"/>
          <w:b/>
          <w:bCs/>
          <w:sz w:val="22"/>
        </w:rPr>
      </w:pPr>
      <w:r>
        <w:rPr>
          <w:rFonts w:ascii="Calibri" w:hAnsi="Calibri"/>
          <w:b/>
          <w:bCs/>
          <w:sz w:val="22"/>
        </w:rPr>
        <w:t xml:space="preserve">4. </w:t>
      </w:r>
      <w:r>
        <w:rPr>
          <w:rFonts w:ascii="Calibri" w:hAnsi="Calibri"/>
          <w:b/>
          <w:bCs/>
          <w:sz w:val="22"/>
        </w:rPr>
        <w:tab/>
        <w:t>STRATEGIES USED BY THE SCHOOL</w:t>
      </w:r>
    </w:p>
    <w:p w14:paraId="3E0EFA21" w14:textId="77777777" w:rsidR="00AE36C2" w:rsidRDefault="00AE36C2" w:rsidP="00AE36C2">
      <w:pPr>
        <w:rPr>
          <w:rFonts w:ascii="Calibri" w:hAnsi="Calibri"/>
          <w:sz w:val="22"/>
        </w:rPr>
      </w:pPr>
    </w:p>
    <w:p w14:paraId="5F9E889F" w14:textId="05AD506E" w:rsidR="00AE36C2" w:rsidRDefault="0062019C" w:rsidP="00AE36C2">
      <w:pPr>
        <w:ind w:firstLine="720"/>
        <w:rPr>
          <w:rFonts w:ascii="Calibri" w:hAnsi="Calibri"/>
          <w:b/>
          <w:bCs/>
          <w:sz w:val="22"/>
        </w:rPr>
      </w:pPr>
      <w:r>
        <w:rPr>
          <w:rFonts w:ascii="Calibri" w:hAnsi="Calibri"/>
          <w:b/>
          <w:bCs/>
          <w:sz w:val="22"/>
        </w:rPr>
        <w:t>4</w:t>
      </w:r>
      <w:r w:rsidR="00AE36C2">
        <w:rPr>
          <w:rFonts w:ascii="Calibri" w:hAnsi="Calibri"/>
          <w:b/>
          <w:bCs/>
          <w:sz w:val="22"/>
        </w:rPr>
        <w:t xml:space="preserve">.1  </w:t>
      </w:r>
      <w:r>
        <w:rPr>
          <w:rFonts w:ascii="Calibri" w:hAnsi="Calibri"/>
          <w:b/>
          <w:bCs/>
          <w:sz w:val="22"/>
        </w:rPr>
        <w:tab/>
      </w:r>
      <w:r w:rsidR="00AE36C2">
        <w:rPr>
          <w:rFonts w:ascii="Calibri" w:hAnsi="Calibri"/>
          <w:b/>
          <w:bCs/>
          <w:sz w:val="22"/>
        </w:rPr>
        <w:t>To improve Attendance and Punctuality</w:t>
      </w:r>
    </w:p>
    <w:p w14:paraId="5FEC2449" w14:textId="77777777" w:rsidR="00AE36C2" w:rsidRDefault="00AE36C2" w:rsidP="00AE36C2">
      <w:pPr>
        <w:ind w:firstLine="720"/>
        <w:rPr>
          <w:rFonts w:ascii="Calibri" w:hAnsi="Calibri"/>
          <w:i/>
          <w:iCs/>
          <w:sz w:val="22"/>
        </w:rPr>
      </w:pPr>
    </w:p>
    <w:p w14:paraId="0138ED46" w14:textId="77777777" w:rsidR="00AE36C2" w:rsidRDefault="00AE36C2" w:rsidP="00AE36C2">
      <w:pPr>
        <w:ind w:firstLine="720"/>
      </w:pPr>
      <w:r>
        <w:rPr>
          <w:rFonts w:ascii="Calibri" w:hAnsi="Calibri"/>
          <w:i/>
          <w:iCs/>
          <w:sz w:val="22"/>
        </w:rPr>
        <w:t>Contact pupils' homes on the first day of absence</w:t>
      </w:r>
      <w:r>
        <w:rPr>
          <w:rFonts w:ascii="Calibri" w:hAnsi="Calibri"/>
          <w:sz w:val="22"/>
        </w:rPr>
        <w:t>.</w:t>
      </w:r>
    </w:p>
    <w:p w14:paraId="7FF3475B" w14:textId="77777777" w:rsidR="00AE36C2" w:rsidRDefault="00AE36C2" w:rsidP="00AE36C2">
      <w:pPr>
        <w:rPr>
          <w:rFonts w:ascii="Calibri" w:hAnsi="Calibri"/>
          <w:sz w:val="22"/>
        </w:rPr>
      </w:pPr>
    </w:p>
    <w:p w14:paraId="33055F5A" w14:textId="4C6450C3" w:rsidR="00AE36C2" w:rsidRDefault="0062019C" w:rsidP="00AE36C2">
      <w:pPr>
        <w:ind w:firstLine="720"/>
        <w:rPr>
          <w:rFonts w:ascii="Calibri" w:hAnsi="Calibri"/>
          <w:sz w:val="22"/>
        </w:rPr>
      </w:pPr>
      <w:r>
        <w:rPr>
          <w:rFonts w:ascii="Calibri" w:hAnsi="Calibri"/>
          <w:sz w:val="22"/>
        </w:rPr>
        <w:t>The school will</w:t>
      </w:r>
      <w:r w:rsidR="00AE36C2">
        <w:rPr>
          <w:rFonts w:ascii="Calibri" w:hAnsi="Calibri"/>
          <w:sz w:val="22"/>
        </w:rPr>
        <w:t xml:space="preserve"> monitor pupils' attendance daily.  </w:t>
      </w:r>
    </w:p>
    <w:p w14:paraId="7027D749" w14:textId="77777777" w:rsidR="00AE36C2" w:rsidRDefault="00AE36C2" w:rsidP="00AE36C2">
      <w:pPr>
        <w:rPr>
          <w:rFonts w:ascii="Calibri" w:hAnsi="Calibri"/>
          <w:sz w:val="22"/>
        </w:rPr>
      </w:pPr>
    </w:p>
    <w:p w14:paraId="437AF252" w14:textId="77777777" w:rsidR="00AE36C2" w:rsidRDefault="00AE36C2" w:rsidP="00AE36C2">
      <w:pPr>
        <w:ind w:left="720"/>
        <w:rPr>
          <w:rFonts w:ascii="Calibri" w:hAnsi="Calibri"/>
          <w:sz w:val="22"/>
        </w:rPr>
      </w:pPr>
      <w:r>
        <w:rPr>
          <w:rFonts w:ascii="Calibri" w:hAnsi="Calibri"/>
          <w:sz w:val="22"/>
        </w:rPr>
        <w:t xml:space="preserve">We will directly and without delay contact the homes of the pupils' who are absent initially via a text message and then with a telephone call.   </w:t>
      </w:r>
    </w:p>
    <w:p w14:paraId="5EAF15B8" w14:textId="77777777" w:rsidR="00AE36C2" w:rsidRDefault="00AE36C2" w:rsidP="00AE36C2">
      <w:pPr>
        <w:rPr>
          <w:rFonts w:ascii="Calibri" w:hAnsi="Calibri"/>
          <w:sz w:val="22"/>
        </w:rPr>
      </w:pPr>
    </w:p>
    <w:p w14:paraId="7DE11D31" w14:textId="77777777" w:rsidR="00AE36C2" w:rsidRDefault="00AE36C2" w:rsidP="00AE36C2">
      <w:pPr>
        <w:ind w:left="720"/>
        <w:rPr>
          <w:rFonts w:ascii="Calibri" w:hAnsi="Calibri"/>
          <w:sz w:val="22"/>
        </w:rPr>
      </w:pPr>
      <w:r>
        <w:rPr>
          <w:rFonts w:ascii="Calibri" w:hAnsi="Calibri"/>
          <w:sz w:val="22"/>
        </w:rPr>
        <w:t xml:space="preserve">If the school does not manage to get hold of the parents after 3 days of absence, then we will send a letter and consider requesting the Education Welfare Officer to visit.  </w:t>
      </w:r>
    </w:p>
    <w:p w14:paraId="4029C97A" w14:textId="77777777" w:rsidR="00AE36C2" w:rsidRDefault="00AE36C2" w:rsidP="00AE36C2">
      <w:pPr>
        <w:rPr>
          <w:rFonts w:ascii="Calibri" w:hAnsi="Calibri"/>
          <w:sz w:val="22"/>
        </w:rPr>
      </w:pPr>
    </w:p>
    <w:p w14:paraId="724394BD" w14:textId="0B0A5A0B" w:rsidR="00AE36C2" w:rsidRDefault="00AE36C2" w:rsidP="00AE36C2">
      <w:pPr>
        <w:ind w:firstLine="720"/>
        <w:rPr>
          <w:rFonts w:ascii="Calibri" w:hAnsi="Calibri"/>
          <w:b/>
          <w:bCs/>
          <w:sz w:val="22"/>
        </w:rPr>
      </w:pPr>
      <w:bookmarkStart w:id="0" w:name="_GoBack"/>
      <w:bookmarkEnd w:id="0"/>
      <w:r>
        <w:rPr>
          <w:rFonts w:ascii="Calibri" w:hAnsi="Calibri"/>
          <w:b/>
          <w:bCs/>
          <w:sz w:val="22"/>
        </w:rPr>
        <w:t>4</w:t>
      </w:r>
      <w:r w:rsidR="0062019C">
        <w:rPr>
          <w:rFonts w:ascii="Calibri" w:hAnsi="Calibri"/>
          <w:b/>
          <w:bCs/>
          <w:sz w:val="22"/>
        </w:rPr>
        <w:t>.3</w:t>
      </w:r>
      <w:r w:rsidR="0062019C">
        <w:rPr>
          <w:rFonts w:ascii="Calibri" w:hAnsi="Calibri"/>
          <w:b/>
          <w:bCs/>
          <w:sz w:val="22"/>
        </w:rPr>
        <w:tab/>
      </w:r>
      <w:r>
        <w:rPr>
          <w:rFonts w:ascii="Calibri" w:hAnsi="Calibri"/>
          <w:b/>
          <w:bCs/>
          <w:sz w:val="22"/>
        </w:rPr>
        <w:t xml:space="preserve">Setting individual attendance targets </w:t>
      </w:r>
    </w:p>
    <w:p w14:paraId="25AE0C13" w14:textId="350F265A" w:rsidR="00AE36C2" w:rsidRDefault="0062019C" w:rsidP="00AE36C2">
      <w:pPr>
        <w:ind w:left="720"/>
        <w:rPr>
          <w:rFonts w:ascii="Calibri" w:hAnsi="Calibri"/>
          <w:sz w:val="22"/>
        </w:rPr>
      </w:pPr>
      <w:r>
        <w:rPr>
          <w:rFonts w:ascii="Calibri" w:hAnsi="Calibri"/>
          <w:sz w:val="22"/>
        </w:rPr>
        <w:t>The Head</w:t>
      </w:r>
      <w:r w:rsidR="00AE36C2">
        <w:rPr>
          <w:rFonts w:ascii="Calibri" w:hAnsi="Calibri"/>
          <w:sz w:val="22"/>
        </w:rPr>
        <w:t xml:space="preserve"> or the Welfare Officer will interview pupils </w:t>
      </w:r>
      <w:r>
        <w:rPr>
          <w:rFonts w:ascii="Calibri" w:hAnsi="Calibri"/>
          <w:sz w:val="22"/>
        </w:rPr>
        <w:t xml:space="preserve">with poor attendance records </w:t>
      </w:r>
      <w:r w:rsidR="00AE36C2">
        <w:rPr>
          <w:rFonts w:ascii="Calibri" w:hAnsi="Calibri"/>
          <w:sz w:val="22"/>
        </w:rPr>
        <w:t xml:space="preserve">regularly and will set attendance targets for them to work towards.   </w:t>
      </w:r>
    </w:p>
    <w:p w14:paraId="211200A8" w14:textId="77777777" w:rsidR="00AE36C2" w:rsidRDefault="00AE36C2" w:rsidP="00AE36C2">
      <w:pPr>
        <w:ind w:left="720"/>
        <w:rPr>
          <w:rFonts w:ascii="Calibri" w:hAnsi="Calibri"/>
          <w:sz w:val="22"/>
        </w:rPr>
      </w:pPr>
    </w:p>
    <w:p w14:paraId="0CA2A073" w14:textId="4CBF3218" w:rsidR="00AE36C2" w:rsidRDefault="00AE36C2" w:rsidP="00AE36C2">
      <w:pPr>
        <w:ind w:firstLine="720"/>
        <w:rPr>
          <w:rFonts w:ascii="Calibri" w:hAnsi="Calibri"/>
          <w:b/>
          <w:bCs/>
          <w:sz w:val="22"/>
        </w:rPr>
      </w:pPr>
      <w:r>
        <w:rPr>
          <w:rFonts w:ascii="Calibri" w:hAnsi="Calibri"/>
          <w:b/>
          <w:bCs/>
          <w:sz w:val="22"/>
        </w:rPr>
        <w:t xml:space="preserve">4.6  </w:t>
      </w:r>
      <w:r w:rsidR="0062019C">
        <w:rPr>
          <w:rFonts w:ascii="Calibri" w:hAnsi="Calibri"/>
          <w:b/>
          <w:bCs/>
          <w:sz w:val="22"/>
        </w:rPr>
        <w:tab/>
      </w:r>
      <w:r>
        <w:rPr>
          <w:rFonts w:ascii="Calibri" w:hAnsi="Calibri"/>
          <w:b/>
          <w:bCs/>
          <w:sz w:val="22"/>
        </w:rPr>
        <w:t xml:space="preserve">Meetings with parents and pupils </w:t>
      </w:r>
    </w:p>
    <w:p w14:paraId="55F2007E" w14:textId="4CD64A1D" w:rsidR="00AE36C2" w:rsidRDefault="00AE36C2" w:rsidP="00AE36C2">
      <w:pPr>
        <w:ind w:left="720"/>
        <w:rPr>
          <w:rFonts w:ascii="Calibri" w:hAnsi="Calibri"/>
          <w:sz w:val="22"/>
        </w:rPr>
      </w:pPr>
      <w:r>
        <w:rPr>
          <w:rFonts w:ascii="Calibri" w:hAnsi="Calibri"/>
          <w:sz w:val="22"/>
        </w:rPr>
        <w:t xml:space="preserve">When required </w:t>
      </w:r>
      <w:r w:rsidR="0062019C">
        <w:rPr>
          <w:rFonts w:ascii="Calibri" w:hAnsi="Calibri"/>
          <w:sz w:val="22"/>
        </w:rPr>
        <w:t xml:space="preserve">the Head and/or the </w:t>
      </w:r>
      <w:r>
        <w:rPr>
          <w:rFonts w:ascii="Calibri" w:hAnsi="Calibri"/>
          <w:sz w:val="22"/>
        </w:rPr>
        <w:t xml:space="preserve">Welfare Officer will organise meetings with the parents of pupils with a low attendance percentage in order to try and resolve any issues and offer the required support. </w:t>
      </w:r>
    </w:p>
    <w:p w14:paraId="4009BBC3" w14:textId="77777777" w:rsidR="00AE36C2" w:rsidRDefault="00AE36C2" w:rsidP="00AE36C2">
      <w:pPr>
        <w:ind w:left="720"/>
        <w:rPr>
          <w:rFonts w:ascii="Calibri" w:hAnsi="Calibri"/>
          <w:sz w:val="22"/>
        </w:rPr>
      </w:pPr>
    </w:p>
    <w:p w14:paraId="50750773" w14:textId="6A130E0B" w:rsidR="00AE36C2" w:rsidRDefault="00AE36C2" w:rsidP="00AE36C2">
      <w:pPr>
        <w:ind w:firstLine="720"/>
        <w:rPr>
          <w:rFonts w:ascii="Calibri" w:hAnsi="Calibri"/>
          <w:b/>
          <w:bCs/>
          <w:sz w:val="22"/>
        </w:rPr>
      </w:pPr>
      <w:r>
        <w:rPr>
          <w:rFonts w:ascii="Calibri" w:hAnsi="Calibri"/>
          <w:b/>
          <w:bCs/>
          <w:sz w:val="22"/>
        </w:rPr>
        <w:t xml:space="preserve">4.7  </w:t>
      </w:r>
      <w:r w:rsidR="0062019C">
        <w:rPr>
          <w:rFonts w:ascii="Calibri" w:hAnsi="Calibri"/>
          <w:b/>
          <w:bCs/>
          <w:sz w:val="22"/>
        </w:rPr>
        <w:tab/>
      </w:r>
      <w:r>
        <w:rPr>
          <w:rFonts w:ascii="Calibri" w:hAnsi="Calibri"/>
          <w:b/>
          <w:bCs/>
          <w:sz w:val="22"/>
        </w:rPr>
        <w:t>The use of External Agencies</w:t>
      </w:r>
    </w:p>
    <w:p w14:paraId="34AB97ED" w14:textId="77777777" w:rsidR="00AE36C2" w:rsidRDefault="00AE36C2" w:rsidP="00AE36C2">
      <w:pPr>
        <w:ind w:firstLine="720"/>
        <w:rPr>
          <w:rFonts w:ascii="Calibri" w:hAnsi="Calibri"/>
          <w:sz w:val="22"/>
        </w:rPr>
      </w:pPr>
    </w:p>
    <w:p w14:paraId="35F02E13" w14:textId="77777777" w:rsidR="00AE36C2" w:rsidRDefault="00AE36C2" w:rsidP="00AE36C2">
      <w:pPr>
        <w:ind w:firstLine="720"/>
        <w:rPr>
          <w:rFonts w:ascii="Calibri" w:hAnsi="Calibri"/>
          <w:i/>
          <w:iCs/>
          <w:sz w:val="22"/>
        </w:rPr>
      </w:pPr>
      <w:r>
        <w:rPr>
          <w:rFonts w:ascii="Calibri" w:hAnsi="Calibri"/>
          <w:i/>
          <w:iCs/>
          <w:sz w:val="22"/>
        </w:rPr>
        <w:t>A. Refer to the Welfare Service</w:t>
      </w:r>
    </w:p>
    <w:p w14:paraId="5A24539C" w14:textId="77777777" w:rsidR="00AE36C2" w:rsidRDefault="00AE36C2" w:rsidP="00AE36C2">
      <w:pPr>
        <w:ind w:left="720"/>
        <w:rPr>
          <w:rFonts w:ascii="Calibri" w:hAnsi="Calibri"/>
          <w:sz w:val="22"/>
        </w:rPr>
      </w:pPr>
      <w:r>
        <w:rPr>
          <w:rFonts w:ascii="Calibri" w:hAnsi="Calibri"/>
          <w:sz w:val="22"/>
        </w:rPr>
        <w:t xml:space="preserve">Usually a pupil's irregular attendance is associated with a wide range of external experiences as well as family or educational problems.  The Welfare Officer will meet with Pastoral Leaders every week to discuss the progress of pupils within the 3 target groups. </w:t>
      </w:r>
    </w:p>
    <w:p w14:paraId="3EA8772A" w14:textId="77777777" w:rsidR="00AE36C2" w:rsidRDefault="00AE36C2" w:rsidP="00AE36C2">
      <w:pPr>
        <w:ind w:left="720"/>
        <w:rPr>
          <w:rFonts w:ascii="Calibri" w:hAnsi="Calibri"/>
          <w:sz w:val="22"/>
        </w:rPr>
      </w:pPr>
    </w:p>
    <w:p w14:paraId="5FF06AE3" w14:textId="77777777" w:rsidR="00AE36C2" w:rsidRDefault="00AE36C2" w:rsidP="00AE36C2">
      <w:pPr>
        <w:ind w:firstLine="720"/>
        <w:rPr>
          <w:rFonts w:ascii="Calibri" w:hAnsi="Calibri"/>
          <w:sz w:val="22"/>
        </w:rPr>
      </w:pPr>
      <w:r>
        <w:rPr>
          <w:rFonts w:ascii="Calibri" w:hAnsi="Calibri"/>
          <w:sz w:val="22"/>
        </w:rPr>
        <w:t xml:space="preserve">The Welfare Officer's role is to: </w:t>
      </w:r>
    </w:p>
    <w:p w14:paraId="25415E22" w14:textId="77777777" w:rsidR="00AE36C2" w:rsidRDefault="00AE36C2" w:rsidP="00D56D18">
      <w:pPr>
        <w:numPr>
          <w:ilvl w:val="0"/>
          <w:numId w:val="7"/>
        </w:numPr>
        <w:suppressAutoHyphens w:val="0"/>
        <w:spacing w:line="259" w:lineRule="auto"/>
        <w:rPr>
          <w:rFonts w:ascii="Calibri" w:hAnsi="Calibri"/>
          <w:sz w:val="22"/>
        </w:rPr>
      </w:pPr>
      <w:r>
        <w:rPr>
          <w:rFonts w:ascii="Calibri" w:hAnsi="Calibri"/>
          <w:sz w:val="22"/>
        </w:rPr>
        <w:t xml:space="preserve">Encourage parents to visit the school to discuss any concerns  </w:t>
      </w:r>
    </w:p>
    <w:p w14:paraId="57C505C2" w14:textId="77777777" w:rsidR="00AE36C2" w:rsidRDefault="00AE36C2" w:rsidP="00D56D18">
      <w:pPr>
        <w:numPr>
          <w:ilvl w:val="0"/>
          <w:numId w:val="7"/>
        </w:numPr>
        <w:suppressAutoHyphens w:val="0"/>
        <w:spacing w:line="259" w:lineRule="auto"/>
        <w:rPr>
          <w:rFonts w:ascii="Calibri" w:hAnsi="Calibri"/>
          <w:sz w:val="22"/>
        </w:rPr>
      </w:pPr>
      <w:r>
        <w:rPr>
          <w:rFonts w:ascii="Calibri" w:hAnsi="Calibri"/>
          <w:sz w:val="22"/>
        </w:rPr>
        <w:t xml:space="preserve">Offer advice and support in relation to several issues that are associated with Education </w:t>
      </w:r>
    </w:p>
    <w:p w14:paraId="3C7AC14A" w14:textId="77777777" w:rsidR="00AE36C2" w:rsidRDefault="00AE36C2" w:rsidP="00D56D18">
      <w:pPr>
        <w:numPr>
          <w:ilvl w:val="0"/>
          <w:numId w:val="7"/>
        </w:numPr>
        <w:suppressAutoHyphens w:val="0"/>
        <w:spacing w:line="259" w:lineRule="auto"/>
        <w:rPr>
          <w:rFonts w:ascii="Calibri" w:hAnsi="Calibri"/>
          <w:sz w:val="22"/>
        </w:rPr>
      </w:pPr>
      <w:r>
        <w:rPr>
          <w:rFonts w:ascii="Calibri" w:hAnsi="Calibri"/>
          <w:sz w:val="22"/>
        </w:rPr>
        <w:lastRenderedPageBreak/>
        <w:t>Advise parents regarding their legal duties</w:t>
      </w:r>
    </w:p>
    <w:p w14:paraId="4C55F73E" w14:textId="77777777" w:rsidR="00AE36C2" w:rsidRDefault="00AE36C2" w:rsidP="00D56D18">
      <w:pPr>
        <w:numPr>
          <w:ilvl w:val="0"/>
          <w:numId w:val="7"/>
        </w:numPr>
        <w:suppressAutoHyphens w:val="0"/>
        <w:spacing w:line="259" w:lineRule="auto"/>
        <w:rPr>
          <w:rFonts w:ascii="Calibri" w:hAnsi="Calibri"/>
          <w:sz w:val="22"/>
        </w:rPr>
      </w:pPr>
      <w:r>
        <w:rPr>
          <w:rFonts w:ascii="Calibri" w:hAnsi="Calibri"/>
          <w:sz w:val="22"/>
        </w:rPr>
        <w:t>Try to be a link between the school and the home.</w:t>
      </w:r>
    </w:p>
    <w:p w14:paraId="18FAEAAE" w14:textId="77777777" w:rsidR="00AE36C2" w:rsidRDefault="00AE36C2" w:rsidP="00D56D18">
      <w:pPr>
        <w:numPr>
          <w:ilvl w:val="0"/>
          <w:numId w:val="7"/>
        </w:numPr>
        <w:suppressAutoHyphens w:val="0"/>
        <w:spacing w:line="259" w:lineRule="auto"/>
        <w:rPr>
          <w:rFonts w:ascii="Calibri" w:hAnsi="Calibri"/>
          <w:sz w:val="22"/>
        </w:rPr>
      </w:pPr>
      <w:r>
        <w:rPr>
          <w:rFonts w:ascii="Calibri" w:hAnsi="Calibri"/>
          <w:sz w:val="22"/>
        </w:rPr>
        <w:t>Assess the circumstances that have led to the child's failure to regularly attend school</w:t>
      </w:r>
    </w:p>
    <w:p w14:paraId="6D09D0ED" w14:textId="7BCC96FC" w:rsidR="00AE36C2" w:rsidRDefault="00AE36C2" w:rsidP="00D56D18">
      <w:pPr>
        <w:numPr>
          <w:ilvl w:val="0"/>
          <w:numId w:val="7"/>
        </w:numPr>
        <w:suppressAutoHyphens w:val="0"/>
        <w:spacing w:line="259" w:lineRule="auto"/>
        <w:rPr>
          <w:rFonts w:ascii="Calibri" w:hAnsi="Calibri"/>
          <w:sz w:val="22"/>
        </w:rPr>
      </w:pPr>
      <w:r>
        <w:rPr>
          <w:rFonts w:ascii="Calibri" w:hAnsi="Calibri"/>
          <w:sz w:val="22"/>
        </w:rPr>
        <w:t xml:space="preserve">Plan any intervention carefully </w:t>
      </w:r>
    </w:p>
    <w:p w14:paraId="72C94771" w14:textId="77777777" w:rsidR="0062019C" w:rsidRDefault="0062019C" w:rsidP="0062019C">
      <w:pPr>
        <w:suppressAutoHyphens w:val="0"/>
        <w:spacing w:line="259" w:lineRule="auto"/>
        <w:ind w:left="1080"/>
        <w:rPr>
          <w:rFonts w:ascii="Calibri" w:hAnsi="Calibri"/>
          <w:sz w:val="22"/>
        </w:rPr>
      </w:pPr>
    </w:p>
    <w:p w14:paraId="2CA10B63" w14:textId="77777777" w:rsidR="00AE36C2" w:rsidRDefault="00AE36C2" w:rsidP="00AE36C2">
      <w:pPr>
        <w:ind w:firstLine="720"/>
        <w:rPr>
          <w:rFonts w:ascii="Calibri" w:hAnsi="Calibri"/>
          <w:i/>
          <w:iCs/>
          <w:sz w:val="22"/>
        </w:rPr>
      </w:pPr>
      <w:r>
        <w:rPr>
          <w:rFonts w:ascii="Calibri" w:hAnsi="Calibri"/>
          <w:i/>
          <w:iCs/>
          <w:sz w:val="22"/>
        </w:rPr>
        <w:t xml:space="preserve">B. Refer to the School Nurse/ Doctor </w:t>
      </w:r>
    </w:p>
    <w:p w14:paraId="393E8F09" w14:textId="77777777" w:rsidR="00AE36C2" w:rsidRDefault="00AE36C2" w:rsidP="00AE36C2">
      <w:pPr>
        <w:ind w:left="720"/>
        <w:rPr>
          <w:rFonts w:ascii="Calibri" w:hAnsi="Calibri"/>
          <w:sz w:val="22"/>
        </w:rPr>
      </w:pPr>
      <w:r>
        <w:rPr>
          <w:rFonts w:ascii="Calibri" w:hAnsi="Calibri"/>
          <w:sz w:val="22"/>
        </w:rPr>
        <w:t xml:space="preserve">If the school is doubtful regarding the validity of a pupil's illness and as a result he/she is absent regularly then arrangements will be made for the School Nurse/Doctor to visit the pupil with the parents' consent. </w:t>
      </w:r>
    </w:p>
    <w:p w14:paraId="30021D58" w14:textId="77777777" w:rsidR="00AE36C2" w:rsidRDefault="00AE36C2" w:rsidP="00AE36C2">
      <w:pPr>
        <w:ind w:left="720"/>
        <w:rPr>
          <w:rFonts w:ascii="Calibri" w:hAnsi="Calibri"/>
          <w:sz w:val="22"/>
        </w:rPr>
      </w:pPr>
    </w:p>
    <w:p w14:paraId="5C2C80F9" w14:textId="77777777" w:rsidR="00AE36C2" w:rsidRDefault="00AE36C2" w:rsidP="00AE36C2">
      <w:pPr>
        <w:ind w:firstLine="720"/>
        <w:rPr>
          <w:rFonts w:ascii="Calibri" w:hAnsi="Calibri"/>
          <w:i/>
          <w:iCs/>
          <w:sz w:val="22"/>
        </w:rPr>
      </w:pPr>
      <w:r>
        <w:rPr>
          <w:rFonts w:ascii="Calibri" w:hAnsi="Calibri"/>
          <w:i/>
          <w:iCs/>
          <w:sz w:val="22"/>
        </w:rPr>
        <w:t xml:space="preserve">C. Refer to other Agencies  </w:t>
      </w:r>
    </w:p>
    <w:p w14:paraId="325CBFA7" w14:textId="77777777" w:rsidR="00AE36C2" w:rsidRDefault="00AE36C2" w:rsidP="00AE36C2">
      <w:pPr>
        <w:ind w:left="720"/>
        <w:rPr>
          <w:rFonts w:ascii="Calibri" w:hAnsi="Calibri"/>
          <w:sz w:val="22"/>
        </w:rPr>
      </w:pPr>
      <w:r>
        <w:rPr>
          <w:rFonts w:ascii="Calibri" w:hAnsi="Calibri"/>
          <w:sz w:val="22"/>
        </w:rPr>
        <w:t xml:space="preserve">As a school we will refer some pupils who need additional support to other agencies such as Social Services, CAMHS, Educational Psychologist or the Youth Offending Team.  The Police assist the school with pupils who play truant that are seen in public places. </w:t>
      </w:r>
    </w:p>
    <w:p w14:paraId="2B31326D" w14:textId="77777777" w:rsidR="00AE36C2" w:rsidRDefault="00AE36C2" w:rsidP="00AE36C2">
      <w:pPr>
        <w:ind w:left="720"/>
        <w:rPr>
          <w:rFonts w:ascii="Calibri" w:hAnsi="Calibri"/>
          <w:sz w:val="22"/>
        </w:rPr>
      </w:pPr>
    </w:p>
    <w:p w14:paraId="2FB5E9B3" w14:textId="77777777" w:rsidR="00AE36C2" w:rsidRDefault="00AE36C2" w:rsidP="00AE36C2">
      <w:pPr>
        <w:rPr>
          <w:rFonts w:ascii="Calibri" w:hAnsi="Calibri"/>
          <w:b/>
          <w:bCs/>
          <w:sz w:val="22"/>
        </w:rPr>
      </w:pPr>
      <w:r>
        <w:rPr>
          <w:rFonts w:ascii="Calibri" w:hAnsi="Calibri"/>
          <w:b/>
          <w:bCs/>
          <w:sz w:val="22"/>
        </w:rPr>
        <w:t xml:space="preserve">5. </w:t>
      </w:r>
      <w:r>
        <w:rPr>
          <w:rFonts w:ascii="Calibri" w:hAnsi="Calibri"/>
          <w:b/>
          <w:bCs/>
          <w:sz w:val="22"/>
        </w:rPr>
        <w:tab/>
        <w:t xml:space="preserve">MONITORING, EVALUATION AND DEVELOPING THE POLICY </w:t>
      </w:r>
    </w:p>
    <w:p w14:paraId="70D355C3" w14:textId="4B074B0A" w:rsidR="00AE36C2" w:rsidRDefault="00AE36C2" w:rsidP="00AE36C2">
      <w:pPr>
        <w:ind w:firstLine="720"/>
        <w:rPr>
          <w:rFonts w:ascii="Calibri" w:hAnsi="Calibri"/>
          <w:sz w:val="22"/>
        </w:rPr>
      </w:pPr>
      <w:r>
        <w:rPr>
          <w:rFonts w:ascii="Calibri" w:hAnsi="Calibri"/>
          <w:sz w:val="22"/>
        </w:rPr>
        <w:t xml:space="preserve">This policy will be monitored </w:t>
      </w:r>
      <w:r w:rsidR="0045663F">
        <w:rPr>
          <w:rFonts w:ascii="Calibri" w:hAnsi="Calibri"/>
          <w:sz w:val="22"/>
        </w:rPr>
        <w:t>and</w:t>
      </w:r>
      <w:r>
        <w:rPr>
          <w:rFonts w:ascii="Calibri" w:hAnsi="Calibri"/>
          <w:sz w:val="22"/>
        </w:rPr>
        <w:t xml:space="preserve"> reviewed annually during the Summer Term.  </w:t>
      </w:r>
    </w:p>
    <w:p w14:paraId="768DFC98" w14:textId="77777777" w:rsidR="00AE36C2" w:rsidRDefault="00AE36C2" w:rsidP="00AE36C2">
      <w:pPr>
        <w:rPr>
          <w:rFonts w:ascii="Calibri" w:hAnsi="Calibri"/>
          <w:sz w:val="22"/>
        </w:rPr>
      </w:pPr>
    </w:p>
    <w:p w14:paraId="40203CA5" w14:textId="77777777" w:rsidR="00AE36C2" w:rsidRDefault="00AE36C2" w:rsidP="00AE36C2">
      <w:pPr>
        <w:pStyle w:val="Default"/>
        <w:suppressAutoHyphens w:val="0"/>
        <w:ind w:left="710"/>
      </w:pPr>
    </w:p>
    <w:p w14:paraId="181B0D97" w14:textId="77777777" w:rsidR="00B26726" w:rsidRPr="00A3263D" w:rsidRDefault="00B26726" w:rsidP="00720DD7">
      <w:pPr>
        <w:pStyle w:val="Default"/>
        <w:suppressAutoHyphens w:val="0"/>
        <w:autoSpaceDE w:val="0"/>
        <w:autoSpaceDN w:val="0"/>
        <w:adjustRightInd w:val="0"/>
        <w:ind w:left="710"/>
        <w:rPr>
          <w:rFonts w:asciiTheme="minorHAnsi" w:hAnsiTheme="minorHAnsi"/>
          <w:sz w:val="22"/>
          <w:szCs w:val="22"/>
        </w:rPr>
      </w:pPr>
    </w:p>
    <w:sectPr w:rsidR="00B26726" w:rsidRPr="00A3263D" w:rsidSect="00AD3087">
      <w:footerReference w:type="default" r:id="rId13"/>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30A45" w14:textId="77777777" w:rsidR="00435FAF" w:rsidRDefault="00435FAF">
      <w:r>
        <w:separator/>
      </w:r>
    </w:p>
  </w:endnote>
  <w:endnote w:type="continuationSeparator" w:id="0">
    <w:p w14:paraId="4D3932F2" w14:textId="77777777" w:rsidR="00435FAF" w:rsidRDefault="0043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AC2C9" w14:textId="0F0010F7" w:rsidR="00FD7093" w:rsidRDefault="00BC12B5" w:rsidP="00D12E18">
    <w:pPr>
      <w:pStyle w:val="Troedyn"/>
      <w:rPr>
        <w:rFonts w:asciiTheme="minorHAnsi" w:hAnsiTheme="minorHAnsi"/>
        <w:sz w:val="16"/>
        <w:szCs w:val="16"/>
      </w:rPr>
    </w:pPr>
    <w:r w:rsidRPr="00BC12B5">
      <w:rPr>
        <w:rFonts w:asciiTheme="minorHAnsi" w:hAnsiTheme="minorHAnsi"/>
        <w:noProof/>
        <w:sz w:val="16"/>
        <w:szCs w:val="16"/>
        <w:lang w:eastAsia="en-GB"/>
      </w:rPr>
      <w:drawing>
        <wp:anchor distT="0" distB="0" distL="114300" distR="114300" simplePos="0" relativeHeight="251658240" behindDoc="1" locked="0" layoutInCell="1" allowOverlap="1" wp14:anchorId="216817EC" wp14:editId="316A8AA2">
          <wp:simplePos x="0" y="0"/>
          <wp:positionH relativeFrom="column">
            <wp:posOffset>6419850</wp:posOffset>
          </wp:positionH>
          <wp:positionV relativeFrom="paragraph">
            <wp:posOffset>-306705</wp:posOffset>
          </wp:positionV>
          <wp:extent cx="437515" cy="605790"/>
          <wp:effectExtent l="0" t="0" r="635" b="3810"/>
          <wp:wrapTight wrapText="bothSides">
            <wp:wrapPolygon edited="0">
              <wp:start x="0" y="0"/>
              <wp:lineTo x="0" y="21057"/>
              <wp:lineTo x="20691" y="21057"/>
              <wp:lineTo x="206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r w:rsidR="00D12E18" w:rsidRPr="00BC12B5">
      <w:rPr>
        <w:rFonts w:asciiTheme="minorHAnsi" w:hAnsiTheme="minorHAnsi"/>
        <w:sz w:val="16"/>
        <w:szCs w:val="16"/>
      </w:rPr>
      <w:t xml:space="preserve">Polisi </w:t>
    </w:r>
    <w:r w:rsidR="00720DD7">
      <w:rPr>
        <w:rFonts w:asciiTheme="minorHAnsi" w:hAnsiTheme="minorHAnsi"/>
        <w:sz w:val="16"/>
        <w:szCs w:val="16"/>
      </w:rPr>
      <w:t>Presenoldeb</w:t>
    </w:r>
    <w:r w:rsidR="0045663F">
      <w:rPr>
        <w:rFonts w:asciiTheme="minorHAnsi" w:hAnsiTheme="minorHAnsi"/>
        <w:sz w:val="16"/>
        <w:szCs w:val="16"/>
      </w:rPr>
      <w:t xml:space="preserve"> 2019</w:t>
    </w:r>
    <w:r w:rsidR="00D12E18" w:rsidRPr="00BC12B5">
      <w:rPr>
        <w:rFonts w:asciiTheme="minorHAnsi" w:hAnsiTheme="minorHAnsi"/>
        <w:sz w:val="16"/>
        <w:szCs w:val="16"/>
      </w:rPr>
      <w:t xml:space="preserve">  v1-0</w:t>
    </w:r>
  </w:p>
  <w:sdt>
    <w:sdtPr>
      <w:rPr>
        <w:rFonts w:asciiTheme="minorHAnsi" w:hAnsiTheme="minorHAnsi"/>
        <w:sz w:val="16"/>
        <w:szCs w:val="16"/>
      </w:rPr>
      <w:alias w:val="Enw Ysgol"/>
      <w:tag w:val="EnwYsgol"/>
      <w:id w:val="-23408547"/>
      <w:placeholder>
        <w:docPart w:val="525D40E67F4745C49D1215F3214A8AE5"/>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10978350" w14:textId="13ED6D07" w:rsidR="00FD7093" w:rsidRDefault="00161C72" w:rsidP="00D12E18">
        <w:pPr>
          <w:pStyle w:val="Troedyn"/>
          <w:rPr>
            <w:rFonts w:asciiTheme="minorHAnsi" w:hAnsiTheme="minorHAnsi"/>
            <w:sz w:val="16"/>
            <w:szCs w:val="16"/>
          </w:rPr>
        </w:pPr>
        <w:r>
          <w:rPr>
            <w:rFonts w:asciiTheme="minorHAnsi" w:hAnsiTheme="minorHAnsi"/>
            <w:sz w:val="16"/>
            <w:szCs w:val="16"/>
          </w:rPr>
          <w:t>Ffederasiwn Ysgol Dyffryn Dulas Corris ac Ysgol Pennal</w:t>
        </w:r>
      </w:p>
    </w:sdtContent>
  </w:sdt>
  <w:p w14:paraId="07C78FF1" w14:textId="23FF9485" w:rsidR="00D12E18" w:rsidRDefault="00D12E18" w:rsidP="00D12E18">
    <w:pPr>
      <w:pStyle w:val="Troedyn"/>
      <w:rPr>
        <w:rFonts w:asciiTheme="minorHAnsi" w:hAnsiTheme="minorHAnsi"/>
        <w:sz w:val="16"/>
        <w:szCs w:val="16"/>
      </w:rPr>
    </w:pPr>
    <w:r>
      <w:rPr>
        <w:sz w:val="18"/>
        <w:szCs w:val="18"/>
      </w:rPr>
      <w:tab/>
    </w:r>
    <w:r w:rsidR="00BC12B5">
      <w:rPr>
        <w:sz w:val="18"/>
        <w:szCs w:val="18"/>
      </w:rPr>
      <w:tab/>
    </w:r>
    <w:r w:rsidRPr="00D12E18">
      <w:rPr>
        <w:rFonts w:asciiTheme="minorHAnsi" w:hAnsiTheme="minorHAnsi"/>
        <w:sz w:val="16"/>
        <w:szCs w:val="16"/>
      </w:rPr>
      <w:fldChar w:fldCharType="begin"/>
    </w:r>
    <w:r w:rsidRPr="00D12E18">
      <w:rPr>
        <w:rFonts w:asciiTheme="minorHAnsi" w:hAnsiTheme="minorHAnsi"/>
        <w:sz w:val="16"/>
        <w:szCs w:val="16"/>
      </w:rPr>
      <w:instrText>PAGE</w:instrText>
    </w:r>
    <w:r w:rsidRPr="00D12E18">
      <w:rPr>
        <w:rFonts w:asciiTheme="minorHAnsi" w:hAnsiTheme="minorHAnsi"/>
        <w:sz w:val="16"/>
        <w:szCs w:val="16"/>
      </w:rPr>
      <w:fldChar w:fldCharType="separate"/>
    </w:r>
    <w:r w:rsidR="00C3421F">
      <w:rPr>
        <w:rFonts w:asciiTheme="minorHAnsi" w:hAnsiTheme="minorHAnsi"/>
        <w:noProof/>
        <w:sz w:val="16"/>
        <w:szCs w:val="16"/>
      </w:rPr>
      <w:t>1</w:t>
    </w:r>
    <w:r w:rsidRPr="00D12E18">
      <w:rPr>
        <w:rFonts w:asciiTheme="minorHAnsi" w:hAnsiTheme="minorHAnsi"/>
        <w:sz w:val="16"/>
        <w:szCs w:val="16"/>
      </w:rPr>
      <w:fldChar w:fldCharType="end"/>
    </w:r>
  </w:p>
  <w:p w14:paraId="0DE9BE2F" w14:textId="1BEB3BB9" w:rsidR="00BC12B5" w:rsidRPr="00D12E18" w:rsidRDefault="00BC12B5" w:rsidP="00D12E18">
    <w:pPr>
      <w:pStyle w:val="Troedyn"/>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F0CF8" w14:textId="77777777" w:rsidR="00435FAF" w:rsidRDefault="00435FAF">
      <w:r>
        <w:separator/>
      </w:r>
    </w:p>
  </w:footnote>
  <w:footnote w:type="continuationSeparator" w:id="0">
    <w:p w14:paraId="3C3F540E" w14:textId="77777777" w:rsidR="00435FAF" w:rsidRDefault="0043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E2B"/>
    <w:multiLevelType w:val="hybridMultilevel"/>
    <w:tmpl w:val="84DC8914"/>
    <w:lvl w:ilvl="0" w:tplc="8A5C738E">
      <w:numFmt w:val="bullet"/>
      <w:lvlText w:val="•"/>
      <w:lvlJc w:val="left"/>
      <w:pPr>
        <w:ind w:left="1080" w:hanging="360"/>
      </w:pPr>
      <w:rPr>
        <w:rFonts w:asciiTheme="minorHAnsi" w:eastAsia="WenQuanYi Zen Hei Sharp" w:hAnsiTheme="minorHAnsi" w:cs="Calibr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
    <w:nsid w:val="09F520BA"/>
    <w:multiLevelType w:val="multilevel"/>
    <w:tmpl w:val="84DC8914"/>
    <w:lvl w:ilvl="0">
      <w:numFmt w:val="bullet"/>
      <w:lvlText w:val="•"/>
      <w:lvlJc w:val="left"/>
      <w:pPr>
        <w:ind w:left="1080" w:hanging="360"/>
      </w:pPr>
      <w:rPr>
        <w:rFonts w:asciiTheme="minorHAnsi" w:eastAsia="WenQuanYi Zen Hei Sharp" w:hAnsi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BF417B"/>
    <w:multiLevelType w:val="multilevel"/>
    <w:tmpl w:val="A4A4A04C"/>
    <w:lvl w:ilvl="0">
      <w:start w:val="1"/>
      <w:numFmt w:val="bullet"/>
      <w:lvlText w:val="•"/>
      <w:lvlJc w:val="left"/>
      <w:pPr>
        <w:ind w:left="1080" w:hanging="360"/>
      </w:pPr>
      <w:rPr>
        <w:rFonts w:ascii="Calibri" w:hAnsi="Calibri" w:cs="Calibri"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92E004B"/>
    <w:multiLevelType w:val="multilevel"/>
    <w:tmpl w:val="F4D6731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nsid w:val="353D1E37"/>
    <w:multiLevelType w:val="multilevel"/>
    <w:tmpl w:val="EEDC1C6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3552474C"/>
    <w:multiLevelType w:val="multilevel"/>
    <w:tmpl w:val="F3EAE77A"/>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382D49D4"/>
    <w:multiLevelType w:val="multilevel"/>
    <w:tmpl w:val="2E1C43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3D720B8E"/>
    <w:multiLevelType w:val="multilevel"/>
    <w:tmpl w:val="EEDC1C6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5CAE51CB"/>
    <w:multiLevelType w:val="multilevel"/>
    <w:tmpl w:val="1F4E7502"/>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9">
    <w:nsid w:val="6A4520EE"/>
    <w:multiLevelType w:val="multilevel"/>
    <w:tmpl w:val="15D600C0"/>
    <w:lvl w:ilvl="0">
      <w:start w:val="1"/>
      <w:numFmt w:val="bullet"/>
      <w:lvlText w:val="•"/>
      <w:lvlJc w:val="left"/>
      <w:pPr>
        <w:ind w:left="1080" w:hanging="360"/>
      </w:pPr>
      <w:rPr>
        <w:rFonts w:ascii="Calibri" w:hAnsi="Calibri" w:cs="Calibri"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77C10962"/>
    <w:multiLevelType w:val="multilevel"/>
    <w:tmpl w:val="44F031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6"/>
  </w:num>
  <w:num w:numId="3">
    <w:abstractNumId w:val="7"/>
  </w:num>
  <w:num w:numId="4">
    <w:abstractNumId w:val="0"/>
  </w:num>
  <w:num w:numId="5">
    <w:abstractNumId w:val="1"/>
  </w:num>
  <w:num w:numId="6">
    <w:abstractNumId w:val="3"/>
  </w:num>
  <w:num w:numId="7">
    <w:abstractNumId w:val="8"/>
  </w:num>
  <w:num w:numId="8">
    <w:abstractNumId w:val="5"/>
  </w:num>
  <w:num w:numId="9">
    <w:abstractNumId w:val="9"/>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3CC4"/>
    <w:rsid w:val="0003415C"/>
    <w:rsid w:val="0003419A"/>
    <w:rsid w:val="00036E60"/>
    <w:rsid w:val="00040E3C"/>
    <w:rsid w:val="000467A9"/>
    <w:rsid w:val="00053889"/>
    <w:rsid w:val="00061FB9"/>
    <w:rsid w:val="00074934"/>
    <w:rsid w:val="00097E4C"/>
    <w:rsid w:val="000A09BB"/>
    <w:rsid w:val="000B66C5"/>
    <w:rsid w:val="000B70B7"/>
    <w:rsid w:val="000C0CD5"/>
    <w:rsid w:val="000C2115"/>
    <w:rsid w:val="000E192A"/>
    <w:rsid w:val="000F16C3"/>
    <w:rsid w:val="00131825"/>
    <w:rsid w:val="001348BE"/>
    <w:rsid w:val="001428D3"/>
    <w:rsid w:val="001600EE"/>
    <w:rsid w:val="00161C72"/>
    <w:rsid w:val="00182054"/>
    <w:rsid w:val="00184655"/>
    <w:rsid w:val="001C0DDE"/>
    <w:rsid w:val="001E09AD"/>
    <w:rsid w:val="001E5099"/>
    <w:rsid w:val="001F509E"/>
    <w:rsid w:val="00215547"/>
    <w:rsid w:val="00221BE0"/>
    <w:rsid w:val="00233B47"/>
    <w:rsid w:val="002426FD"/>
    <w:rsid w:val="00263449"/>
    <w:rsid w:val="002927B1"/>
    <w:rsid w:val="00296241"/>
    <w:rsid w:val="002979CF"/>
    <w:rsid w:val="002A49DA"/>
    <w:rsid w:val="002A5A41"/>
    <w:rsid w:val="002B5BE3"/>
    <w:rsid w:val="002E1BC5"/>
    <w:rsid w:val="002E2F1C"/>
    <w:rsid w:val="002E785E"/>
    <w:rsid w:val="00302DBD"/>
    <w:rsid w:val="0030459B"/>
    <w:rsid w:val="00304E91"/>
    <w:rsid w:val="003052D0"/>
    <w:rsid w:val="003157A0"/>
    <w:rsid w:val="003329AF"/>
    <w:rsid w:val="0033765A"/>
    <w:rsid w:val="003627D6"/>
    <w:rsid w:val="00373582"/>
    <w:rsid w:val="0038682C"/>
    <w:rsid w:val="003947CC"/>
    <w:rsid w:val="003A0D98"/>
    <w:rsid w:val="003A6811"/>
    <w:rsid w:val="003B1AE7"/>
    <w:rsid w:val="003B26F3"/>
    <w:rsid w:val="003B3E9D"/>
    <w:rsid w:val="003C025E"/>
    <w:rsid w:val="003C68BB"/>
    <w:rsid w:val="003D0090"/>
    <w:rsid w:val="003E1B4B"/>
    <w:rsid w:val="003E55F3"/>
    <w:rsid w:val="003E7994"/>
    <w:rsid w:val="003F607F"/>
    <w:rsid w:val="0041216B"/>
    <w:rsid w:val="004172D0"/>
    <w:rsid w:val="004174D3"/>
    <w:rsid w:val="004230FA"/>
    <w:rsid w:val="00434D5D"/>
    <w:rsid w:val="00435FAF"/>
    <w:rsid w:val="0045663F"/>
    <w:rsid w:val="00462EF9"/>
    <w:rsid w:val="004719CA"/>
    <w:rsid w:val="00476C9F"/>
    <w:rsid w:val="00483C2D"/>
    <w:rsid w:val="00484C3B"/>
    <w:rsid w:val="00485D6B"/>
    <w:rsid w:val="004A706D"/>
    <w:rsid w:val="004B3EFD"/>
    <w:rsid w:val="004C697B"/>
    <w:rsid w:val="004F52F9"/>
    <w:rsid w:val="00501AC9"/>
    <w:rsid w:val="00506130"/>
    <w:rsid w:val="005064C7"/>
    <w:rsid w:val="00516E16"/>
    <w:rsid w:val="005217A0"/>
    <w:rsid w:val="00541085"/>
    <w:rsid w:val="005416A8"/>
    <w:rsid w:val="0054190D"/>
    <w:rsid w:val="00564C8B"/>
    <w:rsid w:val="00574613"/>
    <w:rsid w:val="005A32B1"/>
    <w:rsid w:val="005A7AB5"/>
    <w:rsid w:val="005B5E4A"/>
    <w:rsid w:val="005D5616"/>
    <w:rsid w:val="005E5A16"/>
    <w:rsid w:val="0060582A"/>
    <w:rsid w:val="006078C2"/>
    <w:rsid w:val="0062019C"/>
    <w:rsid w:val="00620F2C"/>
    <w:rsid w:val="006360B8"/>
    <w:rsid w:val="00642EDF"/>
    <w:rsid w:val="006447B8"/>
    <w:rsid w:val="006453E0"/>
    <w:rsid w:val="006561CD"/>
    <w:rsid w:val="00657FBC"/>
    <w:rsid w:val="00662B20"/>
    <w:rsid w:val="00662E02"/>
    <w:rsid w:val="0066565A"/>
    <w:rsid w:val="00671690"/>
    <w:rsid w:val="006878B5"/>
    <w:rsid w:val="00693936"/>
    <w:rsid w:val="006B16CF"/>
    <w:rsid w:val="006D10D3"/>
    <w:rsid w:val="006E52FA"/>
    <w:rsid w:val="006F140E"/>
    <w:rsid w:val="006F6961"/>
    <w:rsid w:val="00702113"/>
    <w:rsid w:val="00715809"/>
    <w:rsid w:val="00720DD7"/>
    <w:rsid w:val="00740338"/>
    <w:rsid w:val="00754151"/>
    <w:rsid w:val="007612D7"/>
    <w:rsid w:val="007621BB"/>
    <w:rsid w:val="00763463"/>
    <w:rsid w:val="007675A3"/>
    <w:rsid w:val="007710BB"/>
    <w:rsid w:val="00773D11"/>
    <w:rsid w:val="00775CEF"/>
    <w:rsid w:val="00782CFC"/>
    <w:rsid w:val="007873C8"/>
    <w:rsid w:val="00791EBC"/>
    <w:rsid w:val="007B30C6"/>
    <w:rsid w:val="007B43A1"/>
    <w:rsid w:val="007C4D0B"/>
    <w:rsid w:val="008144C6"/>
    <w:rsid w:val="00851796"/>
    <w:rsid w:val="00851C91"/>
    <w:rsid w:val="008573A2"/>
    <w:rsid w:val="0086035F"/>
    <w:rsid w:val="00881DA0"/>
    <w:rsid w:val="00882FD3"/>
    <w:rsid w:val="0089139F"/>
    <w:rsid w:val="00894BC5"/>
    <w:rsid w:val="008D2D93"/>
    <w:rsid w:val="008D312F"/>
    <w:rsid w:val="008E1FD2"/>
    <w:rsid w:val="009362F9"/>
    <w:rsid w:val="00943002"/>
    <w:rsid w:val="00946763"/>
    <w:rsid w:val="009551DF"/>
    <w:rsid w:val="00966369"/>
    <w:rsid w:val="0099061F"/>
    <w:rsid w:val="009B4DE7"/>
    <w:rsid w:val="009B6233"/>
    <w:rsid w:val="009D0B14"/>
    <w:rsid w:val="009D1E12"/>
    <w:rsid w:val="009E14ED"/>
    <w:rsid w:val="00A07C1B"/>
    <w:rsid w:val="00A1520E"/>
    <w:rsid w:val="00A1688E"/>
    <w:rsid w:val="00A22D67"/>
    <w:rsid w:val="00A30CAB"/>
    <w:rsid w:val="00A3263D"/>
    <w:rsid w:val="00A40AF2"/>
    <w:rsid w:val="00A6114C"/>
    <w:rsid w:val="00A75FFC"/>
    <w:rsid w:val="00A95329"/>
    <w:rsid w:val="00A9688C"/>
    <w:rsid w:val="00AB164E"/>
    <w:rsid w:val="00AB2229"/>
    <w:rsid w:val="00AC3354"/>
    <w:rsid w:val="00AD262F"/>
    <w:rsid w:val="00AD3087"/>
    <w:rsid w:val="00AE25FC"/>
    <w:rsid w:val="00AE36C2"/>
    <w:rsid w:val="00AF5D90"/>
    <w:rsid w:val="00B021B1"/>
    <w:rsid w:val="00B26726"/>
    <w:rsid w:val="00B30912"/>
    <w:rsid w:val="00B42541"/>
    <w:rsid w:val="00B73D31"/>
    <w:rsid w:val="00B7529F"/>
    <w:rsid w:val="00B911ED"/>
    <w:rsid w:val="00BA4CE5"/>
    <w:rsid w:val="00BA7D5D"/>
    <w:rsid w:val="00BB7F3E"/>
    <w:rsid w:val="00BC12B5"/>
    <w:rsid w:val="00BC739A"/>
    <w:rsid w:val="00BD0CF5"/>
    <w:rsid w:val="00BE39FD"/>
    <w:rsid w:val="00BF0473"/>
    <w:rsid w:val="00C05438"/>
    <w:rsid w:val="00C30626"/>
    <w:rsid w:val="00C33C5C"/>
    <w:rsid w:val="00C3403F"/>
    <w:rsid w:val="00C3421F"/>
    <w:rsid w:val="00C37ABA"/>
    <w:rsid w:val="00C40C6A"/>
    <w:rsid w:val="00C51B26"/>
    <w:rsid w:val="00C52A22"/>
    <w:rsid w:val="00C74D6F"/>
    <w:rsid w:val="00C80BBA"/>
    <w:rsid w:val="00C842F0"/>
    <w:rsid w:val="00C86F25"/>
    <w:rsid w:val="00C91FCE"/>
    <w:rsid w:val="00CA563C"/>
    <w:rsid w:val="00CB0B84"/>
    <w:rsid w:val="00CC3F97"/>
    <w:rsid w:val="00CD1B00"/>
    <w:rsid w:val="00CF74E8"/>
    <w:rsid w:val="00CF7D2C"/>
    <w:rsid w:val="00D0741B"/>
    <w:rsid w:val="00D12E18"/>
    <w:rsid w:val="00D14919"/>
    <w:rsid w:val="00D32710"/>
    <w:rsid w:val="00D42658"/>
    <w:rsid w:val="00D42EE9"/>
    <w:rsid w:val="00D56D18"/>
    <w:rsid w:val="00D626CB"/>
    <w:rsid w:val="00D63FEF"/>
    <w:rsid w:val="00D822F0"/>
    <w:rsid w:val="00D87447"/>
    <w:rsid w:val="00DA24C3"/>
    <w:rsid w:val="00DB5278"/>
    <w:rsid w:val="00DC09F5"/>
    <w:rsid w:val="00DC4568"/>
    <w:rsid w:val="00DD1861"/>
    <w:rsid w:val="00DD2AEE"/>
    <w:rsid w:val="00DE4A5A"/>
    <w:rsid w:val="00DF2EA9"/>
    <w:rsid w:val="00DF51BD"/>
    <w:rsid w:val="00DF7110"/>
    <w:rsid w:val="00E13953"/>
    <w:rsid w:val="00E263E7"/>
    <w:rsid w:val="00E27CF5"/>
    <w:rsid w:val="00E4048E"/>
    <w:rsid w:val="00E7345A"/>
    <w:rsid w:val="00E74B28"/>
    <w:rsid w:val="00E86054"/>
    <w:rsid w:val="00E9066C"/>
    <w:rsid w:val="00E95BA7"/>
    <w:rsid w:val="00E96628"/>
    <w:rsid w:val="00EA62A2"/>
    <w:rsid w:val="00EB1960"/>
    <w:rsid w:val="00EB38C7"/>
    <w:rsid w:val="00EC4B5C"/>
    <w:rsid w:val="00ED452D"/>
    <w:rsid w:val="00EE1F0D"/>
    <w:rsid w:val="00EE4843"/>
    <w:rsid w:val="00EE7288"/>
    <w:rsid w:val="00F034C0"/>
    <w:rsid w:val="00F0768F"/>
    <w:rsid w:val="00F31A25"/>
    <w:rsid w:val="00F340B8"/>
    <w:rsid w:val="00F46E32"/>
    <w:rsid w:val="00F634C3"/>
    <w:rsid w:val="00F63F85"/>
    <w:rsid w:val="00F64A32"/>
    <w:rsid w:val="00F66455"/>
    <w:rsid w:val="00F72095"/>
    <w:rsid w:val="00F75899"/>
    <w:rsid w:val="00F83E27"/>
    <w:rsid w:val="00F87630"/>
    <w:rsid w:val="00FA6B06"/>
    <w:rsid w:val="00FC679E"/>
    <w:rsid w:val="00FD10E0"/>
    <w:rsid w:val="00FD7093"/>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D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FD10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FD1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 w:id="209461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452547E9AE4D21929691387EE1B44B"/>
        <w:category>
          <w:name w:val="General"/>
          <w:gallery w:val="placeholder"/>
        </w:category>
        <w:types>
          <w:type w:val="bbPlcHdr"/>
        </w:types>
        <w:behaviors>
          <w:behavior w:val="content"/>
        </w:behaviors>
        <w:guid w:val="{06B8616E-7302-4786-ADA4-8F6296392421}"/>
      </w:docPartPr>
      <w:docPartBody>
        <w:p w:rsidR="00CE370F" w:rsidRDefault="002B2791">
          <w:r w:rsidRPr="00F71E36">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8E"/>
    <w:rsid w:val="002B2791"/>
    <w:rsid w:val="002C51C2"/>
    <w:rsid w:val="002E4DEA"/>
    <w:rsid w:val="002F52CD"/>
    <w:rsid w:val="00433D66"/>
    <w:rsid w:val="004A2D6D"/>
    <w:rsid w:val="00614ECC"/>
    <w:rsid w:val="0064739B"/>
    <w:rsid w:val="006A7B8E"/>
    <w:rsid w:val="007D0E5F"/>
    <w:rsid w:val="00970129"/>
    <w:rsid w:val="0098736B"/>
    <w:rsid w:val="009B5479"/>
    <w:rsid w:val="00AC2762"/>
    <w:rsid w:val="00AE5F46"/>
    <w:rsid w:val="00BE09AE"/>
    <w:rsid w:val="00CC1667"/>
    <w:rsid w:val="00CE0B13"/>
    <w:rsid w:val="00CE370F"/>
    <w:rsid w:val="00EF2FE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AC276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AC27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olisi Presenoldeb cynradd dwyieithog" ma:contentTypeID="0x010100FA41D7707DCD1E418FB7B9D1AC02B1E12000010C6BE80701CB4FB257F8C1FF5563B3" ma:contentTypeVersion="4" ma:contentTypeDescription="" ma:contentTypeScope="" ma:versionID="34530db42e7aaea78e3a7a76949a2c21">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 xsi:nil="true"/>
    <StaffDynodiedigAmddiffynPlant_x00a0__x00a0__x00a0__x00a0__x00a0__x00a0__x00a0__x00a0__x00a0__x00a0__x00a0__x00a0_ xmlns="86795b93-950d-4b39-8fea-bde20d6a604b" xsi:nil="true"/>
    <CodPostYsgol xmlns="86795b93-950d-4b39-8fea-bde20d6a604b" xsi:nil="true"/>
    <RhifFfonYsgol xmlns="86795b93-950d-4b39-8fea-bde20d6a604b" xsi:nil="true"/>
    <CyfeiriadEbostYsgol xmlns="86795b93-950d-4b39-8fea-bde20d6a604b" xsi:nil="true"/>
    <LogoYrYsgol xmlns="86795b93-950d-4b39-8fea-bde20d6a604b" xsi:nil="true"/>
    <EnwPennaeth xmlns="86795b93-950d-4b39-8fea-bde20d6a604b">Mrs Helen Newell Jones</EnwPennaeth>
    <CyfeiriadYsgol xmlns="86795b93-950d-4b39-8fea-bde20d6a604b" xsi:nil="true"/>
    <EnwYsgol xmlns="86795b93-950d-4b39-8fea-bde20d6a604b">Ffederasiwn Ysgol Dyffryn Dulas Corris ac Ysgol Pennal</EnwYsgol>
    <DirprwyStaffDynodiedigAmddiffynPlant xmlns="86795b93-950d-4b39-8fea-bde20d6a604b" xsi:nil="true"/>
  </documentManagement>
</p:properties>
</file>

<file path=customXml/itemProps1.xml><?xml version="1.0" encoding="utf-8"?>
<ds:datastoreItem xmlns:ds="http://schemas.openxmlformats.org/officeDocument/2006/customXml" ds:itemID="{EA2AD8FD-E1F1-4E5D-867B-F5B7421C9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3.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2753</Words>
  <Characters>15695</Characters>
  <Application>Microsoft Office Word</Application>
  <DocSecurity>0</DocSecurity>
  <Lines>130</Lines>
  <Paragraphs>36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2019-08-22T09:43:00Z</cp:lastPrinted>
  <dcterms:created xsi:type="dcterms:W3CDTF">2019-12-04T15:37:00Z</dcterms:created>
  <dcterms:modified xsi:type="dcterms:W3CDTF">2019-12-04T15:37:00Z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0x010100FA41D7707DCD1E418FB7B9D1AC02B1E12000010C6BE80701CB4FB257F8C1FF5563B3</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3a327505-28d1-40b8-85b2-dbc51b01c1ec</vt:lpwstr>
  </property>
  <property fmtid="{D5CDD505-2E9C-101B-9397-08002B2CF9AE}" pid="29" name="WorkflowCreationPath">
    <vt:lpwstr>6e13ec2c-c293-428b-be78-45da4d9269e2;</vt:lpwstr>
  </property>
  <property fmtid="{D5CDD505-2E9C-101B-9397-08002B2CF9AE}" pid="30" name="DocumentOwner">
    <vt:lpwstr/>
  </property>
  <property fmtid="{D5CDD505-2E9C-101B-9397-08002B2CF9AE}" pid="31" name="Migrated">
    <vt:lpwstr>Na</vt:lpwstr>
  </property>
  <property fmtid="{D5CDD505-2E9C-101B-9397-08002B2CF9AE}" pid="32" name="CurrentStatus">
    <vt:lpwstr>Drafft</vt:lpwstr>
  </property>
</Properties>
</file>